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C3EB" w14:textId="77777777" w:rsidR="000D1226" w:rsidRDefault="000D1226" w:rsidP="00E41BA8">
      <w:pPr>
        <w:pStyle w:val="NoSpacing"/>
        <w:jc w:val="center"/>
        <w:rPr>
          <w:b/>
          <w:bCs/>
        </w:rPr>
      </w:pPr>
    </w:p>
    <w:p w14:paraId="32DDEA15" w14:textId="4D99EE5A" w:rsidR="00E41BA8" w:rsidRDefault="00E41BA8" w:rsidP="00E41BA8">
      <w:pPr>
        <w:pStyle w:val="NoSpacing"/>
        <w:jc w:val="center"/>
        <w:rPr>
          <w:b/>
          <w:bCs/>
        </w:rPr>
      </w:pPr>
      <w:r>
        <w:rPr>
          <w:b/>
          <w:bCs/>
        </w:rPr>
        <w:t>MANEA PARISH COUNCIL</w:t>
      </w:r>
    </w:p>
    <w:p w14:paraId="2F62EF26" w14:textId="49354518" w:rsidR="00E41BA8" w:rsidRDefault="00E41BA8" w:rsidP="00E41BA8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MEETNG</w:t>
      </w:r>
    </w:p>
    <w:p w14:paraId="1BA87BC5" w14:textId="068CA22B" w:rsidR="00E41BA8" w:rsidRDefault="00E41BA8" w:rsidP="00E41BA8">
      <w:pPr>
        <w:pStyle w:val="NoSpacing"/>
        <w:jc w:val="center"/>
        <w:rPr>
          <w:b/>
          <w:bCs/>
        </w:rPr>
      </w:pPr>
      <w:r>
        <w:rPr>
          <w:b/>
          <w:bCs/>
        </w:rPr>
        <w:t>HELD ON</w:t>
      </w:r>
    </w:p>
    <w:p w14:paraId="5C360876" w14:textId="1C20F2D0" w:rsidR="00E41BA8" w:rsidRDefault="00435E92" w:rsidP="00E41BA8">
      <w:pPr>
        <w:pStyle w:val="NoSpacing"/>
        <w:jc w:val="center"/>
        <w:rPr>
          <w:b/>
          <w:bCs/>
        </w:rPr>
      </w:pPr>
      <w:r>
        <w:rPr>
          <w:b/>
          <w:bCs/>
        </w:rPr>
        <w:t>15</w:t>
      </w:r>
      <w:r w:rsidRPr="00435E92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  <w:r w:rsidR="00BB015B">
        <w:rPr>
          <w:b/>
          <w:bCs/>
        </w:rPr>
        <w:t xml:space="preserve"> 2021</w:t>
      </w:r>
    </w:p>
    <w:p w14:paraId="4B18EDC9" w14:textId="166717B5" w:rsidR="00E41BA8" w:rsidRDefault="00E41BA8" w:rsidP="00E41BA8">
      <w:pPr>
        <w:pStyle w:val="NoSpacing"/>
        <w:jc w:val="center"/>
        <w:rPr>
          <w:b/>
          <w:bCs/>
        </w:rPr>
      </w:pPr>
    </w:p>
    <w:p w14:paraId="0C052C83" w14:textId="7FD2BC3B" w:rsidR="00E41BA8" w:rsidRDefault="00E41BA8" w:rsidP="00E41BA8">
      <w:pPr>
        <w:pStyle w:val="NoSpacing"/>
      </w:pPr>
      <w:r>
        <w:t>The meeting was a virtual meeting using the Zoom electronic system.</w:t>
      </w:r>
    </w:p>
    <w:p w14:paraId="528C243C" w14:textId="6556F4ED" w:rsidR="00E41BA8" w:rsidRDefault="00E41BA8" w:rsidP="00E41BA8">
      <w:pPr>
        <w:pStyle w:val="NoSpacing"/>
      </w:pPr>
    </w:p>
    <w:p w14:paraId="53FF0DD9" w14:textId="0724351F" w:rsidR="00E41BA8" w:rsidRDefault="00E41BA8" w:rsidP="00E41BA8">
      <w:pPr>
        <w:pStyle w:val="NoSpacing"/>
      </w:pPr>
      <w:r w:rsidRPr="00BB68E5">
        <w:rPr>
          <w:b/>
          <w:bCs/>
        </w:rPr>
        <w:t>Present:</w:t>
      </w:r>
      <w:r>
        <w:t xml:space="preserve"> Councillors: Mrs Eves (Chairman), Mrs Coupland, Bonos, Cundell,</w:t>
      </w:r>
      <w:r w:rsidR="00CA08FA">
        <w:t xml:space="preserve"> Cole,</w:t>
      </w:r>
      <w:r>
        <w:t xml:space="preserve"> Emery, Marks, Pratt and Short.</w:t>
      </w:r>
    </w:p>
    <w:p w14:paraId="2560EA26" w14:textId="7C523D1A" w:rsidR="00E41BA8" w:rsidRDefault="00E41BA8" w:rsidP="00E41BA8">
      <w:pPr>
        <w:pStyle w:val="NoSpacing"/>
      </w:pPr>
      <w:r>
        <w:t>Alan Melton (Clerk)</w:t>
      </w:r>
    </w:p>
    <w:p w14:paraId="79FEFAA3" w14:textId="26F875EB" w:rsidR="00E41BA8" w:rsidRDefault="00E41BA8" w:rsidP="00E41BA8">
      <w:pPr>
        <w:pStyle w:val="NoSpacing"/>
      </w:pPr>
      <w:r>
        <w:t>Councillor John Gowing CCC</w:t>
      </w:r>
    </w:p>
    <w:p w14:paraId="24D082B4" w14:textId="6E33050F" w:rsidR="00E41BA8" w:rsidRDefault="00E41BA8" w:rsidP="00E41BA8">
      <w:pPr>
        <w:pStyle w:val="NoSpacing"/>
      </w:pPr>
    </w:p>
    <w:p w14:paraId="36561034" w14:textId="74C24384" w:rsidR="00E41BA8" w:rsidRDefault="00FF0932" w:rsidP="00E41BA8">
      <w:pPr>
        <w:pStyle w:val="NoSpacing"/>
      </w:pPr>
      <w:r w:rsidRPr="00BB68E5">
        <w:rPr>
          <w:b/>
          <w:bCs/>
        </w:rPr>
        <w:t>M1</w:t>
      </w:r>
      <w:r w:rsidR="00435E92">
        <w:rPr>
          <w:b/>
          <w:bCs/>
        </w:rPr>
        <w:t>35</w:t>
      </w:r>
      <w:r w:rsidR="00FB689E">
        <w:rPr>
          <w:b/>
          <w:bCs/>
        </w:rPr>
        <w:t>/21</w:t>
      </w:r>
      <w:r>
        <w:t xml:space="preserve">: </w:t>
      </w:r>
      <w:r w:rsidR="00202E9C">
        <w:t>The Clerk reminded members of the motion at minute M001/20 regarding virtual meetings.</w:t>
      </w:r>
    </w:p>
    <w:p w14:paraId="4C390CB3" w14:textId="43A91DC5" w:rsidR="00202E9C" w:rsidRDefault="00202E9C" w:rsidP="00E41BA8">
      <w:pPr>
        <w:pStyle w:val="NoSpacing"/>
      </w:pPr>
    </w:p>
    <w:p w14:paraId="49E7FA3D" w14:textId="1217213F" w:rsidR="00202E9C" w:rsidRDefault="00202E9C" w:rsidP="00E41BA8">
      <w:pPr>
        <w:pStyle w:val="NoSpacing"/>
      </w:pPr>
      <w:r w:rsidRPr="00BB68E5">
        <w:rPr>
          <w:b/>
          <w:bCs/>
        </w:rPr>
        <w:t>M</w:t>
      </w:r>
      <w:r w:rsidR="00B2457C" w:rsidRPr="00BB68E5">
        <w:rPr>
          <w:b/>
          <w:bCs/>
        </w:rPr>
        <w:t>1</w:t>
      </w:r>
      <w:r w:rsidR="00423A03">
        <w:rPr>
          <w:b/>
          <w:bCs/>
        </w:rPr>
        <w:t>36</w:t>
      </w:r>
      <w:r w:rsidR="00FB689E">
        <w:rPr>
          <w:b/>
          <w:bCs/>
        </w:rPr>
        <w:t>/21</w:t>
      </w:r>
      <w:r w:rsidR="00B2457C" w:rsidRPr="00BB68E5">
        <w:rPr>
          <w:b/>
          <w:bCs/>
        </w:rPr>
        <w:t>: Public Forum</w:t>
      </w:r>
      <w:r w:rsidR="00B2457C">
        <w:t>:</w:t>
      </w:r>
      <w:r w:rsidR="00FE2080">
        <w:t xml:space="preserve"> There were no </w:t>
      </w:r>
      <w:r w:rsidR="00B2250F">
        <w:t>questions.</w:t>
      </w:r>
    </w:p>
    <w:p w14:paraId="0FC310CF" w14:textId="496882AE" w:rsidR="00E050B1" w:rsidRDefault="00E050B1" w:rsidP="00E050B1">
      <w:pPr>
        <w:pStyle w:val="NoSpacing"/>
      </w:pPr>
    </w:p>
    <w:p w14:paraId="496A30DE" w14:textId="4F76277E" w:rsidR="00E050B1" w:rsidRDefault="00854A22" w:rsidP="00E050B1">
      <w:pPr>
        <w:pStyle w:val="NoSpacing"/>
      </w:pPr>
      <w:r w:rsidRPr="004238EE">
        <w:rPr>
          <w:b/>
          <w:bCs/>
        </w:rPr>
        <w:t>M1</w:t>
      </w:r>
      <w:r w:rsidR="00423A03">
        <w:rPr>
          <w:b/>
          <w:bCs/>
        </w:rPr>
        <w:t>37</w:t>
      </w:r>
      <w:r w:rsidR="00FB689E">
        <w:rPr>
          <w:b/>
          <w:bCs/>
        </w:rPr>
        <w:t>/21</w:t>
      </w:r>
      <w:r w:rsidRPr="004238EE">
        <w:rPr>
          <w:b/>
          <w:bCs/>
        </w:rPr>
        <w:t>: Apologies</w:t>
      </w:r>
      <w:r>
        <w:t xml:space="preserve">: </w:t>
      </w:r>
      <w:r w:rsidR="00435E92">
        <w:t xml:space="preserve"> No Apologies</w:t>
      </w:r>
    </w:p>
    <w:p w14:paraId="2B277F2C" w14:textId="254693B4" w:rsidR="00670847" w:rsidRDefault="00670847" w:rsidP="00E050B1">
      <w:pPr>
        <w:pStyle w:val="NoSpacing"/>
      </w:pPr>
    </w:p>
    <w:p w14:paraId="1F9D1644" w14:textId="41ED86DB" w:rsidR="00670847" w:rsidRDefault="00670847" w:rsidP="00E050B1">
      <w:pPr>
        <w:pStyle w:val="NoSpacing"/>
      </w:pPr>
      <w:r w:rsidRPr="00BB68E5">
        <w:rPr>
          <w:b/>
          <w:bCs/>
        </w:rPr>
        <w:t>M1</w:t>
      </w:r>
      <w:r w:rsidR="00423A03">
        <w:rPr>
          <w:b/>
          <w:bCs/>
        </w:rPr>
        <w:t>38</w:t>
      </w:r>
      <w:r w:rsidR="00FB689E">
        <w:rPr>
          <w:b/>
          <w:bCs/>
        </w:rPr>
        <w:t>/21</w:t>
      </w:r>
      <w:r w:rsidRPr="00BB68E5">
        <w:rPr>
          <w:b/>
          <w:bCs/>
        </w:rPr>
        <w:t>: Members Code of Conduct</w:t>
      </w:r>
      <w:r>
        <w:t>: Members were reminde</w:t>
      </w:r>
      <w:r w:rsidR="00DF1CBD">
        <w:t>d of the Code of Conduct.</w:t>
      </w:r>
    </w:p>
    <w:p w14:paraId="2488A799" w14:textId="29926DB4" w:rsidR="00DF1CBD" w:rsidRDefault="00DF1CBD" w:rsidP="00E050B1">
      <w:pPr>
        <w:pStyle w:val="NoSpacing"/>
      </w:pPr>
    </w:p>
    <w:p w14:paraId="71876A0E" w14:textId="29E139F3" w:rsidR="00DF1CBD" w:rsidRDefault="005E275F" w:rsidP="00E050B1">
      <w:pPr>
        <w:pStyle w:val="NoSpacing"/>
      </w:pPr>
      <w:r w:rsidRPr="00BB68E5">
        <w:rPr>
          <w:b/>
          <w:bCs/>
        </w:rPr>
        <w:t>M1</w:t>
      </w:r>
      <w:r w:rsidR="00423A03">
        <w:rPr>
          <w:b/>
          <w:bCs/>
        </w:rPr>
        <w:t>39</w:t>
      </w:r>
      <w:r w:rsidR="00FB689E">
        <w:rPr>
          <w:b/>
          <w:bCs/>
        </w:rPr>
        <w:t>/21</w:t>
      </w:r>
      <w:r>
        <w:t xml:space="preserve">: Declarations of Interest: Councillor Marks </w:t>
      </w:r>
      <w:r w:rsidR="00E2600D">
        <w:t xml:space="preserve">declared an interest in all planning </w:t>
      </w:r>
      <w:r w:rsidR="00B2250F">
        <w:t>applications.</w:t>
      </w:r>
      <w:r w:rsidR="00E2600D">
        <w:t xml:space="preserve"> </w:t>
      </w:r>
    </w:p>
    <w:p w14:paraId="137F8B26" w14:textId="4E5EE67F" w:rsidR="00E2600D" w:rsidRDefault="00FB689E" w:rsidP="00E050B1">
      <w:pPr>
        <w:pStyle w:val="NoSpacing"/>
      </w:pPr>
      <w:r>
        <w:t xml:space="preserve">                   </w:t>
      </w:r>
      <w:r w:rsidR="00E2600D">
        <w:t>Due to his membership of FDC Planning Committee</w:t>
      </w:r>
      <w:r w:rsidR="008322A4">
        <w:t>.</w:t>
      </w:r>
      <w:r w:rsidR="000B5E1A">
        <w:t xml:space="preserve"> Counc</w:t>
      </w:r>
      <w:r w:rsidR="00027E22">
        <w:t>illor Mrs Eves, F/YR21/</w:t>
      </w:r>
      <w:r w:rsidR="0066739A">
        <w:t>0034/F.</w:t>
      </w:r>
    </w:p>
    <w:p w14:paraId="4A56862E" w14:textId="7466765D" w:rsidR="00D841D2" w:rsidRDefault="00D841D2" w:rsidP="00E050B1">
      <w:pPr>
        <w:pStyle w:val="NoSpacing"/>
      </w:pPr>
    </w:p>
    <w:p w14:paraId="19D7CB98" w14:textId="0BA9CF6E" w:rsidR="00D841D2" w:rsidRDefault="009532B5" w:rsidP="00E050B1">
      <w:pPr>
        <w:pStyle w:val="NoSpacing"/>
      </w:pPr>
      <w:r w:rsidRPr="00BB68E5">
        <w:rPr>
          <w:b/>
          <w:bCs/>
        </w:rPr>
        <w:t>M1</w:t>
      </w:r>
      <w:r w:rsidR="00087F30">
        <w:rPr>
          <w:b/>
          <w:bCs/>
        </w:rPr>
        <w:t>40</w:t>
      </w:r>
      <w:r w:rsidR="00AC00C5">
        <w:rPr>
          <w:b/>
          <w:bCs/>
        </w:rPr>
        <w:t>/21</w:t>
      </w:r>
      <w:r w:rsidRPr="00BB68E5">
        <w:rPr>
          <w:b/>
          <w:bCs/>
        </w:rPr>
        <w:t>:</w:t>
      </w:r>
      <w:r>
        <w:t xml:space="preserve"> Progress and actions from previous minutes</w:t>
      </w:r>
      <w:r w:rsidR="00A14EC6">
        <w:t xml:space="preserve">. </w:t>
      </w:r>
    </w:p>
    <w:p w14:paraId="63673B9B" w14:textId="5999493B" w:rsidR="00A14EC6" w:rsidRDefault="00A14EC6" w:rsidP="00A14EC6">
      <w:pPr>
        <w:pStyle w:val="NoSpacing"/>
        <w:numPr>
          <w:ilvl w:val="0"/>
          <w:numId w:val="2"/>
        </w:numPr>
      </w:pPr>
      <w:r w:rsidRPr="00830939">
        <w:rPr>
          <w:b/>
          <w:bCs/>
        </w:rPr>
        <w:t xml:space="preserve">Bus </w:t>
      </w:r>
      <w:r w:rsidR="00A12BA7" w:rsidRPr="00830939">
        <w:rPr>
          <w:b/>
          <w:bCs/>
        </w:rPr>
        <w:t>Shelter</w:t>
      </w:r>
      <w:r w:rsidR="00404583">
        <w:rPr>
          <w:b/>
          <w:bCs/>
        </w:rPr>
        <w:t>s</w:t>
      </w:r>
      <w:r w:rsidR="00A12BA7">
        <w:rPr>
          <w:b/>
          <w:bCs/>
        </w:rPr>
        <w:t>:</w:t>
      </w:r>
      <w:r>
        <w:t xml:space="preserve"> </w:t>
      </w:r>
      <w:r w:rsidR="00404583">
        <w:t>The</w:t>
      </w:r>
      <w:r>
        <w:t xml:space="preserve"> Clerk and Councillor Cundell reported </w:t>
      </w:r>
      <w:r w:rsidR="00ED1715">
        <w:t>that the installation of the Bus Shelters should commence in mid-March 2021.</w:t>
      </w:r>
    </w:p>
    <w:p w14:paraId="57D5F2F1" w14:textId="1D744BB1" w:rsidR="00A14EC6" w:rsidRDefault="00F92905" w:rsidP="00A14EC6">
      <w:pPr>
        <w:pStyle w:val="NoSpacing"/>
        <w:numPr>
          <w:ilvl w:val="0"/>
          <w:numId w:val="2"/>
        </w:numPr>
      </w:pPr>
      <w:r w:rsidRPr="00F92905">
        <w:rPr>
          <w:b/>
          <w:bCs/>
        </w:rPr>
        <w:t>Notice Boards</w:t>
      </w:r>
      <w:r>
        <w:t xml:space="preserve">: </w:t>
      </w:r>
      <w:r w:rsidR="000E25B3">
        <w:t>The Chairman, (Councillor Mrs Eves</w:t>
      </w:r>
      <w:r w:rsidR="00EF1CC0">
        <w:t>)</w:t>
      </w:r>
      <w:r w:rsidR="00BA14E6">
        <w:t>, reported that she was working on the notice boards but were subject to a survey of the Pit area.</w:t>
      </w:r>
    </w:p>
    <w:p w14:paraId="0AD5B946" w14:textId="74E62F01" w:rsidR="004905F7" w:rsidRDefault="00BA0658" w:rsidP="00A14EC6">
      <w:pPr>
        <w:pStyle w:val="NoSpacing"/>
        <w:numPr>
          <w:ilvl w:val="0"/>
          <w:numId w:val="2"/>
        </w:numPr>
      </w:pPr>
      <w:r w:rsidRPr="00BA0658">
        <w:rPr>
          <w:b/>
          <w:bCs/>
        </w:rPr>
        <w:t>School Crossing</w:t>
      </w:r>
      <w:r>
        <w:t xml:space="preserve">: </w:t>
      </w:r>
      <w:r w:rsidR="0004269F">
        <w:t xml:space="preserve">The Clerk reported that Cambridgeshire Highways </w:t>
      </w:r>
      <w:r w:rsidR="00C747CA">
        <w:t>were unlikely to start any work until the</w:t>
      </w:r>
      <w:r w:rsidR="000B1293">
        <w:t xml:space="preserve"> summer, the Clerk said that he hoped that the installation would take place before the Autumn school term.</w:t>
      </w:r>
    </w:p>
    <w:p w14:paraId="3DA63512" w14:textId="54DE49AB" w:rsidR="00312256" w:rsidRDefault="00312256" w:rsidP="00A14EC6">
      <w:pPr>
        <w:pStyle w:val="NoSpacing"/>
        <w:numPr>
          <w:ilvl w:val="0"/>
          <w:numId w:val="2"/>
        </w:numPr>
      </w:pPr>
      <w:r>
        <w:rPr>
          <w:b/>
          <w:bCs/>
        </w:rPr>
        <w:t>Flooding</w:t>
      </w:r>
      <w:r w:rsidRPr="00312256">
        <w:t>:</w:t>
      </w:r>
      <w:r>
        <w:t xml:space="preserve"> </w:t>
      </w:r>
      <w:r w:rsidR="00DC3DEE">
        <w:t>Councillor Marks gave a report of the progress regarding the supply and retention of emer</w:t>
      </w:r>
      <w:r w:rsidR="0085532C">
        <w:t xml:space="preserve">gency pumping equipment and </w:t>
      </w:r>
      <w:r w:rsidR="00547ECE">
        <w:t>sandbags</w:t>
      </w:r>
      <w:r w:rsidR="0085532C">
        <w:t xml:space="preserve"> for a future flooding emergency.</w:t>
      </w:r>
      <w:r w:rsidR="00E349E6">
        <w:t xml:space="preserve"> He emphasized that the provision of equipment would act as back up to the emergency services</w:t>
      </w:r>
      <w:r w:rsidR="002259E2">
        <w:t xml:space="preserve"> and would not seek to replace them. The public should understand that in the first instance</w:t>
      </w:r>
      <w:r w:rsidR="00547ECE">
        <w:t>, the 999 service was the first port of call in an emergency.</w:t>
      </w:r>
      <w:r w:rsidR="0081402E">
        <w:t xml:space="preserve"> Councillor Marks </w:t>
      </w:r>
      <w:r w:rsidR="007540FE">
        <w:t>has recruited volunteers who were willing to train and a</w:t>
      </w:r>
      <w:r w:rsidR="008369FE">
        <w:t xml:space="preserve">ct in the case of emergency. </w:t>
      </w:r>
      <w:r w:rsidR="00B033D1">
        <w:t>Advice was being sought from the Manea and Welney dr</w:t>
      </w:r>
      <w:r w:rsidR="00D43099">
        <w:t xml:space="preserve">ainage board. Members agreed to allocate the </w:t>
      </w:r>
      <w:r w:rsidR="006979C2">
        <w:t>maximum sum of £1500 for the purchase of pumps</w:t>
      </w:r>
      <w:r w:rsidR="002B1540">
        <w:t>, tubes and sandbags. Members endorsed the report</w:t>
      </w:r>
      <w:r w:rsidR="00684E67">
        <w:t xml:space="preserve">, subject to </w:t>
      </w:r>
      <w:r w:rsidR="003E034A">
        <w:t>insurance obligations.</w:t>
      </w:r>
      <w:r w:rsidR="001F16EA">
        <w:t xml:space="preserve"> </w:t>
      </w:r>
      <w:r w:rsidR="00382DA6">
        <w:t>Members</w:t>
      </w:r>
      <w:r w:rsidR="001F16EA">
        <w:t xml:space="preserve"> thanked Councillor Marks for his work.</w:t>
      </w:r>
    </w:p>
    <w:p w14:paraId="61213A8D" w14:textId="52D00A97" w:rsidR="0075455C" w:rsidRDefault="0075455C" w:rsidP="0075455C">
      <w:pPr>
        <w:pStyle w:val="NoSpacing"/>
      </w:pPr>
    </w:p>
    <w:p w14:paraId="3919118C" w14:textId="6468DACA" w:rsidR="0013795A" w:rsidRPr="0013795A" w:rsidRDefault="0075455C" w:rsidP="0013795A">
      <w:pPr>
        <w:pStyle w:val="NoSpacing"/>
        <w:rPr>
          <w:b/>
          <w:bCs/>
        </w:rPr>
      </w:pPr>
      <w:r w:rsidRPr="00FC60E6">
        <w:rPr>
          <w:b/>
          <w:bCs/>
        </w:rPr>
        <w:t>M</w:t>
      </w:r>
      <w:r w:rsidR="00FC60E6" w:rsidRPr="00FC60E6">
        <w:rPr>
          <w:b/>
          <w:bCs/>
        </w:rPr>
        <w:t>1</w:t>
      </w:r>
      <w:r w:rsidR="00087F30">
        <w:rPr>
          <w:b/>
          <w:bCs/>
        </w:rPr>
        <w:t>41</w:t>
      </w:r>
      <w:r w:rsidR="00FC60E6" w:rsidRPr="00FC60E6">
        <w:rPr>
          <w:b/>
          <w:bCs/>
        </w:rPr>
        <w:t>/21</w:t>
      </w:r>
      <w:r w:rsidRPr="00FC60E6">
        <w:rPr>
          <w:b/>
          <w:bCs/>
        </w:rPr>
        <w:t>: Planning applications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13795A" w14:paraId="5D5E449D" w14:textId="77777777" w:rsidTr="002F23E5">
        <w:tc>
          <w:tcPr>
            <w:tcW w:w="1838" w:type="dxa"/>
          </w:tcPr>
          <w:p w14:paraId="11C304D9" w14:textId="5F9BC60D" w:rsidR="0013795A" w:rsidRPr="001D141E" w:rsidRDefault="0013795A" w:rsidP="00E70CA0">
            <w:pPr>
              <w:rPr>
                <w:b/>
                <w:bCs/>
                <w:lang w:val="en-US"/>
              </w:rPr>
            </w:pPr>
            <w:r w:rsidRPr="001D141E">
              <w:rPr>
                <w:b/>
                <w:bCs/>
                <w:lang w:val="en-US"/>
              </w:rPr>
              <w:t>F/YR2</w:t>
            </w:r>
            <w:r w:rsidR="0072285E">
              <w:rPr>
                <w:b/>
                <w:bCs/>
                <w:lang w:val="en-US"/>
              </w:rPr>
              <w:t>1/0041/F</w:t>
            </w:r>
          </w:p>
        </w:tc>
        <w:tc>
          <w:tcPr>
            <w:tcW w:w="4172" w:type="dxa"/>
          </w:tcPr>
          <w:p w14:paraId="019DBC46" w14:textId="3670E745" w:rsidR="0013795A" w:rsidRDefault="00E96F25" w:rsidP="00E70CA0">
            <w:pPr>
              <w:rPr>
                <w:lang w:val="en-US"/>
              </w:rPr>
            </w:pPr>
            <w:r>
              <w:rPr>
                <w:lang w:val="en-US"/>
              </w:rPr>
              <w:t>Installation</w:t>
            </w:r>
            <w:r w:rsidR="002B7423">
              <w:rPr>
                <w:lang w:val="en-US"/>
              </w:rPr>
              <w:t xml:space="preserve"> of solar panels at Willow Farm</w:t>
            </w:r>
          </w:p>
        </w:tc>
        <w:tc>
          <w:tcPr>
            <w:tcW w:w="3006" w:type="dxa"/>
          </w:tcPr>
          <w:p w14:paraId="1B4C68D4" w14:textId="0CEEFB90" w:rsidR="0013795A" w:rsidRDefault="002B7423" w:rsidP="00E70CA0">
            <w:pPr>
              <w:rPr>
                <w:lang w:val="en-US"/>
              </w:rPr>
            </w:pPr>
            <w:r>
              <w:rPr>
                <w:lang w:val="en-US"/>
              </w:rPr>
              <w:t>No Objection</w:t>
            </w:r>
          </w:p>
        </w:tc>
      </w:tr>
      <w:tr w:rsidR="0013795A" w14:paraId="42ED38EE" w14:textId="77777777" w:rsidTr="002F23E5">
        <w:tc>
          <w:tcPr>
            <w:tcW w:w="1838" w:type="dxa"/>
          </w:tcPr>
          <w:p w14:paraId="047B17D6" w14:textId="46E17285" w:rsidR="0013795A" w:rsidRPr="001D141E" w:rsidRDefault="0013795A" w:rsidP="00E70CA0">
            <w:pPr>
              <w:rPr>
                <w:b/>
                <w:bCs/>
                <w:lang w:val="en-US"/>
              </w:rPr>
            </w:pPr>
            <w:r w:rsidRPr="001D141E">
              <w:rPr>
                <w:b/>
                <w:bCs/>
                <w:lang w:val="en-US"/>
              </w:rPr>
              <w:t>F/YR2</w:t>
            </w:r>
            <w:r w:rsidR="002B7423">
              <w:rPr>
                <w:b/>
                <w:bCs/>
                <w:lang w:val="en-US"/>
              </w:rPr>
              <w:t>1/</w:t>
            </w:r>
            <w:r w:rsidR="00D81C96">
              <w:rPr>
                <w:b/>
                <w:bCs/>
                <w:lang w:val="en-US"/>
              </w:rPr>
              <w:t>0057/F</w:t>
            </w:r>
          </w:p>
        </w:tc>
        <w:tc>
          <w:tcPr>
            <w:tcW w:w="4172" w:type="dxa"/>
          </w:tcPr>
          <w:p w14:paraId="014E31FB" w14:textId="20577140" w:rsidR="0013795A" w:rsidRDefault="00D81C96" w:rsidP="00E70CA0">
            <w:pPr>
              <w:rPr>
                <w:lang w:val="en-US"/>
              </w:rPr>
            </w:pPr>
            <w:r>
              <w:rPr>
                <w:lang w:val="en-US"/>
              </w:rPr>
              <w:t xml:space="preserve">Single </w:t>
            </w:r>
            <w:r w:rsidR="009C7DFB">
              <w:rPr>
                <w:lang w:val="en-US"/>
              </w:rPr>
              <w:t>Story</w:t>
            </w:r>
            <w:r>
              <w:rPr>
                <w:lang w:val="en-US"/>
              </w:rPr>
              <w:t xml:space="preserve"> Extension at 90A, Station Road</w:t>
            </w:r>
            <w:r w:rsidR="004A35DA">
              <w:rPr>
                <w:lang w:val="en-US"/>
              </w:rPr>
              <w:t>, Manea</w:t>
            </w:r>
          </w:p>
        </w:tc>
        <w:tc>
          <w:tcPr>
            <w:tcW w:w="3006" w:type="dxa"/>
          </w:tcPr>
          <w:p w14:paraId="2FE0175E" w14:textId="77777777" w:rsidR="0013795A" w:rsidRDefault="0013795A" w:rsidP="00E70CA0">
            <w:pPr>
              <w:rPr>
                <w:lang w:val="en-US"/>
              </w:rPr>
            </w:pPr>
            <w:r>
              <w:rPr>
                <w:lang w:val="en-US"/>
              </w:rPr>
              <w:t>No Objection</w:t>
            </w:r>
          </w:p>
        </w:tc>
      </w:tr>
      <w:tr w:rsidR="0013795A" w14:paraId="21768F8E" w14:textId="77777777" w:rsidTr="002F23E5">
        <w:tc>
          <w:tcPr>
            <w:tcW w:w="1838" w:type="dxa"/>
          </w:tcPr>
          <w:p w14:paraId="21ADE841" w14:textId="228B3941" w:rsidR="0013795A" w:rsidRPr="001D141E" w:rsidRDefault="0013795A" w:rsidP="00E70CA0">
            <w:pPr>
              <w:rPr>
                <w:b/>
                <w:bCs/>
                <w:lang w:val="en-US"/>
              </w:rPr>
            </w:pPr>
            <w:r w:rsidRPr="001D141E">
              <w:rPr>
                <w:b/>
                <w:bCs/>
                <w:lang w:val="en-US"/>
              </w:rPr>
              <w:t>F/YR2</w:t>
            </w:r>
            <w:r w:rsidR="004A35DA">
              <w:rPr>
                <w:b/>
                <w:bCs/>
                <w:lang w:val="en-US"/>
              </w:rPr>
              <w:t>1/0087/F</w:t>
            </w:r>
          </w:p>
        </w:tc>
        <w:tc>
          <w:tcPr>
            <w:tcW w:w="4172" w:type="dxa"/>
          </w:tcPr>
          <w:p w14:paraId="27B3C30E" w14:textId="0651C9B7" w:rsidR="0013795A" w:rsidRDefault="009C7DFB" w:rsidP="00E70CA0">
            <w:pPr>
              <w:rPr>
                <w:lang w:val="en-US"/>
              </w:rPr>
            </w:pPr>
            <w:r>
              <w:rPr>
                <w:lang w:val="en-US"/>
              </w:rPr>
              <w:t>Installation</w:t>
            </w:r>
            <w:r w:rsidR="004A35DA">
              <w:rPr>
                <w:lang w:val="en-US"/>
              </w:rPr>
              <w:t xml:space="preserve"> of Polly Tunnels</w:t>
            </w:r>
            <w:r w:rsidR="00BA4B11">
              <w:rPr>
                <w:lang w:val="en-US"/>
              </w:rPr>
              <w:t>, Wisbech Road, Manea</w:t>
            </w:r>
          </w:p>
        </w:tc>
        <w:tc>
          <w:tcPr>
            <w:tcW w:w="3006" w:type="dxa"/>
          </w:tcPr>
          <w:p w14:paraId="5DE47C04" w14:textId="60E4B3D8" w:rsidR="0013795A" w:rsidRDefault="00BA4B11" w:rsidP="00E70CA0">
            <w:pPr>
              <w:rPr>
                <w:lang w:val="en-US"/>
              </w:rPr>
            </w:pPr>
            <w:r>
              <w:rPr>
                <w:lang w:val="en-US"/>
              </w:rPr>
              <w:t>No Objection</w:t>
            </w:r>
          </w:p>
        </w:tc>
      </w:tr>
      <w:tr w:rsidR="0013795A" w14:paraId="547FF700" w14:textId="77777777" w:rsidTr="002F23E5">
        <w:tc>
          <w:tcPr>
            <w:tcW w:w="1838" w:type="dxa"/>
          </w:tcPr>
          <w:p w14:paraId="5C6DF5DA" w14:textId="6C53D02C" w:rsidR="0013795A" w:rsidRPr="00E96F25" w:rsidRDefault="00BA4B11" w:rsidP="00E70CA0">
            <w:pPr>
              <w:rPr>
                <w:b/>
                <w:bCs/>
                <w:lang w:val="en-US"/>
              </w:rPr>
            </w:pPr>
            <w:r w:rsidRPr="00E96F25">
              <w:rPr>
                <w:b/>
                <w:bCs/>
                <w:lang w:val="en-US"/>
              </w:rPr>
              <w:t>F/YR21/</w:t>
            </w:r>
            <w:r w:rsidR="0017786F" w:rsidRPr="00E96F25">
              <w:rPr>
                <w:b/>
                <w:bCs/>
                <w:lang w:val="en-US"/>
              </w:rPr>
              <w:t>0125/PIP</w:t>
            </w:r>
          </w:p>
        </w:tc>
        <w:tc>
          <w:tcPr>
            <w:tcW w:w="4172" w:type="dxa"/>
          </w:tcPr>
          <w:p w14:paraId="017DA00A" w14:textId="7972EA3C" w:rsidR="0013795A" w:rsidRDefault="0017786F" w:rsidP="00E70CA0">
            <w:pPr>
              <w:rPr>
                <w:lang w:val="en-US"/>
              </w:rPr>
            </w:pPr>
            <w:r>
              <w:rPr>
                <w:lang w:val="en-US"/>
              </w:rPr>
              <w:t>Application in principle for dwelling at, 10-14</w:t>
            </w:r>
            <w:r w:rsidR="00E96F25">
              <w:rPr>
                <w:lang w:val="en-US"/>
              </w:rPr>
              <w:t>, Bedford View, Manea</w:t>
            </w:r>
          </w:p>
        </w:tc>
        <w:tc>
          <w:tcPr>
            <w:tcW w:w="3006" w:type="dxa"/>
          </w:tcPr>
          <w:p w14:paraId="4B714C11" w14:textId="55999D31" w:rsidR="0013795A" w:rsidRDefault="00E96F25" w:rsidP="00E70CA0">
            <w:pPr>
              <w:rPr>
                <w:lang w:val="en-US"/>
              </w:rPr>
            </w:pPr>
            <w:r>
              <w:rPr>
                <w:lang w:val="en-US"/>
              </w:rPr>
              <w:t>No Comment</w:t>
            </w:r>
          </w:p>
        </w:tc>
      </w:tr>
    </w:tbl>
    <w:p w14:paraId="2773C242" w14:textId="7C943886" w:rsidR="004972EB" w:rsidRDefault="004972EB" w:rsidP="00D82BBE">
      <w:pPr>
        <w:pStyle w:val="NoSpacing"/>
        <w:rPr>
          <w:b/>
          <w:bCs/>
        </w:rPr>
      </w:pPr>
    </w:p>
    <w:p w14:paraId="5D49684F" w14:textId="77777777" w:rsidR="00212A5E" w:rsidRPr="00D82BBE" w:rsidRDefault="00212A5E" w:rsidP="00D82BBE">
      <w:pPr>
        <w:pStyle w:val="NoSpacing"/>
        <w:rPr>
          <w:b/>
          <w:bCs/>
        </w:rPr>
      </w:pPr>
    </w:p>
    <w:p w14:paraId="6C635EA2" w14:textId="5025A96F" w:rsidR="00F67344" w:rsidRDefault="00F67344" w:rsidP="0075455C">
      <w:pPr>
        <w:pStyle w:val="NoSpacing"/>
        <w:rPr>
          <w:b/>
          <w:bCs/>
        </w:rPr>
      </w:pPr>
    </w:p>
    <w:p w14:paraId="6F478E0A" w14:textId="2FD5E0E0" w:rsidR="0019077C" w:rsidRDefault="00B0721F" w:rsidP="0075455C">
      <w:pPr>
        <w:pStyle w:val="NoSpacing"/>
      </w:pPr>
      <w:r>
        <w:rPr>
          <w:b/>
          <w:bCs/>
        </w:rPr>
        <w:t xml:space="preserve">M142/21: </w:t>
      </w:r>
      <w:r w:rsidR="00202FE4">
        <w:rPr>
          <w:b/>
          <w:bCs/>
        </w:rPr>
        <w:t>Police Matters:</w:t>
      </w:r>
      <w:r w:rsidR="00944872">
        <w:t xml:space="preserve"> The Chairman (Mrs Eves) reported that she had attended a Zoom meeting </w:t>
      </w:r>
    </w:p>
    <w:p w14:paraId="4DC2EA30" w14:textId="7B1871D2" w:rsidR="0019077C" w:rsidRDefault="0019077C" w:rsidP="0075455C">
      <w:pPr>
        <w:pStyle w:val="NoSpacing"/>
      </w:pPr>
      <w:r>
        <w:tab/>
      </w:r>
      <w:r w:rsidR="00756780">
        <w:t>with f</w:t>
      </w:r>
      <w:r>
        <w:t xml:space="preserve">ellow Chairman. </w:t>
      </w:r>
      <w:r w:rsidR="00756780">
        <w:t>It was re</w:t>
      </w:r>
      <w:r w:rsidR="00CB3BA4">
        <w:t>ported that following a re-</w:t>
      </w:r>
      <w:r w:rsidR="00F415F0">
        <w:t>organisation</w:t>
      </w:r>
      <w:r w:rsidR="00CB3BA4">
        <w:t xml:space="preserve"> </w:t>
      </w:r>
      <w:r w:rsidR="00F415F0">
        <w:t>in</w:t>
      </w:r>
      <w:r w:rsidR="00CB3BA4">
        <w:t xml:space="preserve"> the March division</w:t>
      </w:r>
      <w:r w:rsidR="00F415F0">
        <w:t xml:space="preserve">, </w:t>
      </w:r>
    </w:p>
    <w:p w14:paraId="2EBFB422" w14:textId="301E5F72" w:rsidR="00F415F0" w:rsidRDefault="00F415F0" w:rsidP="0075455C">
      <w:pPr>
        <w:pStyle w:val="NoSpacing"/>
      </w:pPr>
      <w:r>
        <w:tab/>
        <w:t xml:space="preserve">the force would consist of 6 Constables, 2 PCSO’s and 1 Sergeant. </w:t>
      </w:r>
      <w:r w:rsidR="00A071DD">
        <w:t xml:space="preserve">24 Issues for Manea had </w:t>
      </w:r>
    </w:p>
    <w:p w14:paraId="18405D33" w14:textId="15A1B0C1" w:rsidR="00A071DD" w:rsidRDefault="00A071DD" w:rsidP="0075455C">
      <w:pPr>
        <w:pStyle w:val="NoSpacing"/>
      </w:pPr>
      <w:r>
        <w:tab/>
        <w:t>been reported.</w:t>
      </w:r>
    </w:p>
    <w:p w14:paraId="77068A57" w14:textId="50F62E94" w:rsidR="00D61725" w:rsidRDefault="00D61725" w:rsidP="0075455C">
      <w:pPr>
        <w:pStyle w:val="NoSpacing"/>
      </w:pPr>
    </w:p>
    <w:p w14:paraId="0F65D117" w14:textId="5FD67DE0" w:rsidR="00D61725" w:rsidRDefault="00D61725" w:rsidP="0047604B">
      <w:pPr>
        <w:pStyle w:val="NoSpacing"/>
      </w:pPr>
      <w:r w:rsidRPr="009C26E0">
        <w:rPr>
          <w:b/>
          <w:bCs/>
        </w:rPr>
        <w:t>M143/21: Reports from District and County Councillors:</w:t>
      </w:r>
      <w:r>
        <w:t xml:space="preserve"> Councillor John Gowing</w:t>
      </w:r>
      <w:r w:rsidR="0047604B">
        <w:t xml:space="preserve"> had previously </w:t>
      </w:r>
    </w:p>
    <w:p w14:paraId="42A7E466" w14:textId="00F0179B" w:rsidR="0047604B" w:rsidRDefault="0047604B" w:rsidP="0047604B">
      <w:pPr>
        <w:pStyle w:val="NoSpacing"/>
      </w:pPr>
      <w:r>
        <w:tab/>
      </w:r>
      <w:r w:rsidR="000B01D3">
        <w:t>Circulated his report. Councillor Marks had no further comment.</w:t>
      </w:r>
    </w:p>
    <w:p w14:paraId="15C64617" w14:textId="727B9D58" w:rsidR="000B01D3" w:rsidRDefault="000B01D3" w:rsidP="0047604B">
      <w:pPr>
        <w:pStyle w:val="NoSpacing"/>
      </w:pPr>
    </w:p>
    <w:p w14:paraId="0B503F22" w14:textId="6874D2C3" w:rsidR="000B01D3" w:rsidRDefault="000B01D3" w:rsidP="0047604B">
      <w:pPr>
        <w:pStyle w:val="NoSpacing"/>
      </w:pPr>
      <w:r w:rsidRPr="009C26E0">
        <w:rPr>
          <w:b/>
          <w:bCs/>
        </w:rPr>
        <w:t xml:space="preserve">M144/21: </w:t>
      </w:r>
      <w:r w:rsidR="004F0ED7" w:rsidRPr="009C26E0">
        <w:rPr>
          <w:b/>
          <w:bCs/>
        </w:rPr>
        <w:t>Financial Matters</w:t>
      </w:r>
      <w:r w:rsidR="004F0ED7">
        <w:t xml:space="preserve">: The RFO </w:t>
      </w:r>
      <w:r w:rsidR="00254D9C">
        <w:t>submitted the Finance Report and accounts for payment</w:t>
      </w:r>
      <w:r w:rsidR="00882748">
        <w:t>.</w:t>
      </w:r>
    </w:p>
    <w:p w14:paraId="64C67FE5" w14:textId="10B8181C" w:rsidR="00882748" w:rsidRDefault="00882748" w:rsidP="0047604B">
      <w:pPr>
        <w:pStyle w:val="NoSpacing"/>
      </w:pPr>
      <w:r>
        <w:t xml:space="preserve">                  (</w:t>
      </w:r>
      <w:r w:rsidRPr="00882748">
        <w:rPr>
          <w:i/>
          <w:iCs/>
        </w:rPr>
        <w:t>attached)</w:t>
      </w:r>
      <w:r>
        <w:rPr>
          <w:i/>
          <w:iCs/>
        </w:rPr>
        <w:t xml:space="preserve">. </w:t>
      </w:r>
      <w:r>
        <w:t xml:space="preserve">Members accepted the report and authorised </w:t>
      </w:r>
      <w:r w:rsidR="001B097D">
        <w:t>payments of invoices.</w:t>
      </w:r>
    </w:p>
    <w:p w14:paraId="0181945C" w14:textId="154F7735" w:rsidR="001B097D" w:rsidRDefault="001B097D" w:rsidP="0047604B">
      <w:pPr>
        <w:pStyle w:val="NoSpacing"/>
      </w:pPr>
      <w:r>
        <w:tab/>
        <w:t xml:space="preserve">    The </w:t>
      </w:r>
      <w:r w:rsidR="009D0DB4">
        <w:t xml:space="preserve">RFO asked for authority to pay the account of £7006.08 to FDC, subject to a </w:t>
      </w:r>
    </w:p>
    <w:p w14:paraId="249CF396" w14:textId="3867296A" w:rsidR="00AE5E95" w:rsidRDefault="00AE5E95" w:rsidP="0047604B">
      <w:pPr>
        <w:pStyle w:val="NoSpacing"/>
      </w:pPr>
      <w:r>
        <w:tab/>
        <w:t xml:space="preserve">    Satisfactory meeting between himself, Councillor Marks and FDC officers on 25</w:t>
      </w:r>
      <w:r w:rsidRPr="00AE5E95">
        <w:rPr>
          <w:vertAlign w:val="superscript"/>
        </w:rPr>
        <w:t>th</w:t>
      </w:r>
      <w:r>
        <w:t xml:space="preserve"> February</w:t>
      </w:r>
      <w:r w:rsidR="00CA76E2">
        <w:t>.</w:t>
      </w:r>
    </w:p>
    <w:p w14:paraId="68AC8B17" w14:textId="3E60EB6A" w:rsidR="00655485" w:rsidRDefault="00655485" w:rsidP="0047604B">
      <w:pPr>
        <w:pStyle w:val="NoSpacing"/>
      </w:pPr>
    </w:p>
    <w:p w14:paraId="2734173A" w14:textId="7465E9BA" w:rsidR="00655485" w:rsidRDefault="00655485" w:rsidP="0047604B">
      <w:pPr>
        <w:pStyle w:val="NoSpacing"/>
      </w:pPr>
      <w:r w:rsidRPr="009C26E0">
        <w:rPr>
          <w:b/>
          <w:bCs/>
        </w:rPr>
        <w:t>M145/21: MAGPAS:</w:t>
      </w:r>
      <w:r>
        <w:t xml:space="preserve"> Members agreed to donate £750 to the MAGPAS appeal fund.</w:t>
      </w:r>
    </w:p>
    <w:p w14:paraId="04C47C89" w14:textId="00EA3FE8" w:rsidR="00655485" w:rsidRDefault="00655485" w:rsidP="0047604B">
      <w:pPr>
        <w:pStyle w:val="NoSpacing"/>
      </w:pPr>
    </w:p>
    <w:p w14:paraId="35A25A3C" w14:textId="3D646A41" w:rsidR="00655485" w:rsidRDefault="00655485" w:rsidP="0047604B">
      <w:pPr>
        <w:pStyle w:val="NoSpacing"/>
      </w:pPr>
      <w:r w:rsidRPr="009C26E0">
        <w:rPr>
          <w:b/>
          <w:bCs/>
        </w:rPr>
        <w:t xml:space="preserve">M146/21: </w:t>
      </w:r>
      <w:r w:rsidR="00BC0150" w:rsidRPr="009C26E0">
        <w:rPr>
          <w:b/>
          <w:bCs/>
        </w:rPr>
        <w:t>Manea Community Land Trust</w:t>
      </w:r>
      <w:r w:rsidR="00BC0150">
        <w:t>. Members were updated by the Clerk</w:t>
      </w:r>
      <w:r w:rsidR="003E10A6">
        <w:t>.</w:t>
      </w:r>
    </w:p>
    <w:p w14:paraId="504D23F1" w14:textId="7ACB8682" w:rsidR="003E10A6" w:rsidRDefault="003E10A6" w:rsidP="0047604B">
      <w:pPr>
        <w:pStyle w:val="NoSpacing"/>
      </w:pPr>
      <w:r>
        <w:t xml:space="preserve">                  The Clerk reported that he was taking part in a </w:t>
      </w:r>
      <w:r w:rsidR="008771C1">
        <w:t>3-day</w:t>
      </w:r>
      <w:r>
        <w:t xml:space="preserve"> seminar and workshop regarding </w:t>
      </w:r>
    </w:p>
    <w:p w14:paraId="79A7F50A" w14:textId="71FCB116" w:rsidR="003E10A6" w:rsidRPr="00882748" w:rsidRDefault="003E10A6" w:rsidP="0047604B">
      <w:pPr>
        <w:pStyle w:val="NoSpacing"/>
      </w:pPr>
      <w:r>
        <w:t xml:space="preserve">                  Commun</w:t>
      </w:r>
      <w:r w:rsidR="00A174ED">
        <w:t>ity Land Trusts and would report back to Councillors.</w:t>
      </w:r>
    </w:p>
    <w:p w14:paraId="18A2A301" w14:textId="6CF42D8C" w:rsidR="00F67344" w:rsidRDefault="00F67344" w:rsidP="0075455C">
      <w:pPr>
        <w:pStyle w:val="NoSpacing"/>
        <w:rPr>
          <w:b/>
          <w:bCs/>
        </w:rPr>
      </w:pPr>
    </w:p>
    <w:p w14:paraId="6E844BAB" w14:textId="71459F7E" w:rsidR="008771C1" w:rsidRDefault="008771C1" w:rsidP="0075455C">
      <w:pPr>
        <w:pStyle w:val="NoSpacing"/>
      </w:pPr>
      <w:r>
        <w:rPr>
          <w:b/>
          <w:bCs/>
        </w:rPr>
        <w:t xml:space="preserve">M147/21: </w:t>
      </w:r>
      <w:r w:rsidR="002E763B">
        <w:rPr>
          <w:b/>
          <w:bCs/>
        </w:rPr>
        <w:t xml:space="preserve">Appointment of Solicitors: </w:t>
      </w:r>
      <w:r w:rsidR="002E763B">
        <w:t xml:space="preserve">The Clerk reported that the negotiations with Fenland District   </w:t>
      </w:r>
    </w:p>
    <w:p w14:paraId="17049F95" w14:textId="11CB625E" w:rsidR="002E763B" w:rsidRDefault="002E763B" w:rsidP="0075455C">
      <w:pPr>
        <w:pStyle w:val="NoSpacing"/>
      </w:pPr>
      <w:r>
        <w:t xml:space="preserve">                    Council </w:t>
      </w:r>
      <w:r w:rsidR="00836D15">
        <w:t>is</w:t>
      </w:r>
      <w:r>
        <w:t xml:space="preserve"> at advanced stage. </w:t>
      </w:r>
      <w:r w:rsidR="00FC2EC0">
        <w:t xml:space="preserve">FDC and Manea Parish Council </w:t>
      </w:r>
      <w:r w:rsidR="00730131">
        <w:t xml:space="preserve">would be entering into a </w:t>
      </w:r>
    </w:p>
    <w:p w14:paraId="2362A992" w14:textId="2DEE6295" w:rsidR="00730131" w:rsidRDefault="00730131" w:rsidP="0075455C">
      <w:pPr>
        <w:pStyle w:val="NoSpacing"/>
      </w:pPr>
      <w:r>
        <w:t xml:space="preserve">                    Heads of Terms agreement.</w:t>
      </w:r>
      <w:r w:rsidR="00FC5301">
        <w:t xml:space="preserve"> The Council would need legal advice. Mem</w:t>
      </w:r>
      <w:r w:rsidR="00720972">
        <w:t>bers agreed to ask</w:t>
      </w:r>
    </w:p>
    <w:p w14:paraId="2D48CCEA" w14:textId="5C6FCF7A" w:rsidR="00720972" w:rsidRDefault="00720972" w:rsidP="0075455C">
      <w:pPr>
        <w:pStyle w:val="NoSpacing"/>
      </w:pPr>
      <w:r>
        <w:t xml:space="preserve">                    Ward Gethin and Archer (Solicitors) to act</w:t>
      </w:r>
      <w:r w:rsidR="00607225">
        <w:t xml:space="preserve"> as our </w:t>
      </w:r>
      <w:r w:rsidR="00836D15">
        <w:t>legal advisors.</w:t>
      </w:r>
    </w:p>
    <w:p w14:paraId="48776199" w14:textId="26E8021A" w:rsidR="00400513" w:rsidRDefault="00400513" w:rsidP="0075455C">
      <w:pPr>
        <w:pStyle w:val="NoSpacing"/>
      </w:pPr>
    </w:p>
    <w:p w14:paraId="2DA558EB" w14:textId="5BC58CDB" w:rsidR="00400513" w:rsidRDefault="00400513" w:rsidP="0075455C">
      <w:pPr>
        <w:pStyle w:val="NoSpacing"/>
      </w:pPr>
      <w:r w:rsidRPr="009C26E0">
        <w:rPr>
          <w:b/>
          <w:bCs/>
        </w:rPr>
        <w:t>M148/21: Correspondence:</w:t>
      </w:r>
      <w:r>
        <w:t xml:space="preserve"> The Clerk reported that ROSPA</w:t>
      </w:r>
      <w:r w:rsidR="00207441">
        <w:t xml:space="preserve"> would like to carry out the annual </w:t>
      </w:r>
    </w:p>
    <w:p w14:paraId="44B9A6A5" w14:textId="0B26D854" w:rsidR="00207441" w:rsidRDefault="00207441" w:rsidP="0075455C">
      <w:pPr>
        <w:pStyle w:val="NoSpacing"/>
      </w:pPr>
      <w:r>
        <w:t xml:space="preserve">                   Inspection of the play equi</w:t>
      </w:r>
      <w:r w:rsidR="00426B88">
        <w:t xml:space="preserve">pment in the S M Guy park during April. The Clerk suggested </w:t>
      </w:r>
    </w:p>
    <w:p w14:paraId="6C45BD1E" w14:textId="4E73AE79" w:rsidR="00426B88" w:rsidRDefault="00426B88" w:rsidP="0075455C">
      <w:pPr>
        <w:pStyle w:val="NoSpacing"/>
      </w:pPr>
      <w:r>
        <w:t xml:space="preserve">                   </w:t>
      </w:r>
      <w:r w:rsidR="00ED0D14">
        <w:t>t</w:t>
      </w:r>
      <w:r>
        <w:t xml:space="preserve">his </w:t>
      </w:r>
      <w:r w:rsidR="00ED0D14">
        <w:t>be postponed until the new safety matting had been installed. Members agreed.</w:t>
      </w:r>
    </w:p>
    <w:p w14:paraId="46F9456D" w14:textId="63E94EE5" w:rsidR="00E25522" w:rsidRDefault="00E25522" w:rsidP="0075455C">
      <w:pPr>
        <w:pStyle w:val="NoSpacing"/>
      </w:pPr>
    </w:p>
    <w:p w14:paraId="0884A167" w14:textId="6B30B5AE" w:rsidR="00E25522" w:rsidRPr="009C26E0" w:rsidRDefault="00E25522" w:rsidP="0075455C">
      <w:pPr>
        <w:pStyle w:val="NoSpacing"/>
        <w:rPr>
          <w:b/>
          <w:bCs/>
        </w:rPr>
      </w:pPr>
      <w:r w:rsidRPr="009C26E0">
        <w:rPr>
          <w:b/>
          <w:bCs/>
        </w:rPr>
        <w:t xml:space="preserve">M149/21: The date and time of the next meeting would be </w:t>
      </w:r>
      <w:r w:rsidR="00D2006E" w:rsidRPr="009C26E0">
        <w:rPr>
          <w:b/>
          <w:bCs/>
        </w:rPr>
        <w:t>15</w:t>
      </w:r>
      <w:r w:rsidR="00D2006E" w:rsidRPr="009C26E0">
        <w:rPr>
          <w:b/>
          <w:bCs/>
          <w:vertAlign w:val="superscript"/>
        </w:rPr>
        <w:t>th</w:t>
      </w:r>
      <w:r w:rsidR="00D2006E" w:rsidRPr="009C26E0">
        <w:rPr>
          <w:b/>
          <w:bCs/>
        </w:rPr>
        <w:t xml:space="preserve"> March 2021 at 7.00pm</w:t>
      </w:r>
    </w:p>
    <w:p w14:paraId="46B6BA57" w14:textId="6B176542" w:rsidR="00D2006E" w:rsidRDefault="00D2006E" w:rsidP="0075455C">
      <w:pPr>
        <w:pStyle w:val="NoSpacing"/>
      </w:pPr>
    </w:p>
    <w:p w14:paraId="7B948404" w14:textId="407C5A0D" w:rsidR="00D2006E" w:rsidRPr="009C26E0" w:rsidRDefault="00D007F0" w:rsidP="0075455C">
      <w:pPr>
        <w:pStyle w:val="NoSpacing"/>
        <w:rPr>
          <w:b/>
          <w:bCs/>
        </w:rPr>
      </w:pPr>
      <w:r w:rsidRPr="009C26E0">
        <w:rPr>
          <w:b/>
          <w:bCs/>
        </w:rPr>
        <w:t>The meeting ended at 7.49pm</w:t>
      </w:r>
    </w:p>
    <w:p w14:paraId="7D97696E" w14:textId="34B49075" w:rsidR="00D007F0" w:rsidRDefault="00D007F0" w:rsidP="0075455C">
      <w:pPr>
        <w:pStyle w:val="NoSpacing"/>
      </w:pPr>
    </w:p>
    <w:p w14:paraId="0E1696C6" w14:textId="3B03A274" w:rsidR="00D007F0" w:rsidRDefault="00D007F0" w:rsidP="0075455C">
      <w:pPr>
        <w:pStyle w:val="NoSpacing"/>
      </w:pPr>
      <w:r w:rsidRPr="009C26E0">
        <w:rPr>
          <w:b/>
          <w:bCs/>
        </w:rPr>
        <w:t>M15</w:t>
      </w:r>
      <w:r w:rsidR="00C028F9" w:rsidRPr="009C26E0">
        <w:rPr>
          <w:b/>
          <w:bCs/>
        </w:rPr>
        <w:t>0</w:t>
      </w:r>
      <w:r w:rsidRPr="009C26E0">
        <w:rPr>
          <w:b/>
          <w:bCs/>
        </w:rPr>
        <w:t>/21: C</w:t>
      </w:r>
      <w:r w:rsidR="0018240D" w:rsidRPr="009C26E0">
        <w:rPr>
          <w:b/>
          <w:bCs/>
        </w:rPr>
        <w:t>onfi</w:t>
      </w:r>
      <w:r w:rsidR="008759EB" w:rsidRPr="009C26E0">
        <w:rPr>
          <w:b/>
          <w:bCs/>
        </w:rPr>
        <w:t>dential items</w:t>
      </w:r>
      <w:r w:rsidR="008759EB">
        <w:t>.</w:t>
      </w:r>
      <w:r w:rsidR="009D0B42">
        <w:t xml:space="preserve"> It was resolved to exclude the press and public, due to the </w:t>
      </w:r>
    </w:p>
    <w:p w14:paraId="157C1B61" w14:textId="096ED71D" w:rsidR="00C567AC" w:rsidRDefault="00080333" w:rsidP="00C567AC">
      <w:pPr>
        <w:pStyle w:val="NoSpacing"/>
      </w:pPr>
      <w:r>
        <w:tab/>
        <w:t xml:space="preserve">    </w:t>
      </w:r>
      <w:r w:rsidR="00C567AC">
        <w:t>confidential and contractual matters.</w:t>
      </w:r>
    </w:p>
    <w:p w14:paraId="480D4B72" w14:textId="3B1A7D2D" w:rsidR="008759EB" w:rsidRDefault="008759EB" w:rsidP="0075455C">
      <w:pPr>
        <w:pStyle w:val="NoSpacing"/>
      </w:pPr>
      <w:r>
        <w:t xml:space="preserve">                   Members discussed Land and Property </w:t>
      </w:r>
      <w:r w:rsidR="00080333">
        <w:t>issues.</w:t>
      </w:r>
    </w:p>
    <w:p w14:paraId="0240FB7F" w14:textId="77777777" w:rsidR="00FD5F3A" w:rsidRPr="002E763B" w:rsidRDefault="00FD5F3A" w:rsidP="0075455C">
      <w:pPr>
        <w:pStyle w:val="NoSpacing"/>
      </w:pPr>
    </w:p>
    <w:p w14:paraId="61895213" w14:textId="0BDE1D47" w:rsidR="00F67344" w:rsidRDefault="00F67344" w:rsidP="0075455C">
      <w:pPr>
        <w:pStyle w:val="NoSpacing"/>
        <w:rPr>
          <w:b/>
          <w:bCs/>
        </w:rPr>
      </w:pPr>
    </w:p>
    <w:p w14:paraId="6315F65F" w14:textId="5C998296" w:rsidR="00FD5F3A" w:rsidRDefault="00FD5F3A" w:rsidP="0075455C">
      <w:pPr>
        <w:pStyle w:val="NoSpacing"/>
        <w:rPr>
          <w:b/>
          <w:bCs/>
        </w:rPr>
      </w:pPr>
    </w:p>
    <w:p w14:paraId="083399CD" w14:textId="3E9FF0C4" w:rsidR="00FD5F3A" w:rsidRDefault="00FD5F3A" w:rsidP="0075455C">
      <w:pPr>
        <w:pStyle w:val="NoSpacing"/>
        <w:rPr>
          <w:b/>
          <w:bCs/>
        </w:rPr>
      </w:pPr>
    </w:p>
    <w:p w14:paraId="18E457E3" w14:textId="6D8033AD" w:rsidR="00FD5F3A" w:rsidRDefault="00FD5F3A" w:rsidP="0075455C">
      <w:pPr>
        <w:pStyle w:val="NoSpacing"/>
        <w:rPr>
          <w:b/>
          <w:bCs/>
        </w:rPr>
      </w:pPr>
      <w:r>
        <w:rPr>
          <w:b/>
          <w:bCs/>
        </w:rPr>
        <w:t>Signed………………………………………………………………………………………………..Chairman</w:t>
      </w:r>
    </w:p>
    <w:p w14:paraId="6A4B6B0E" w14:textId="6A56F7FC" w:rsidR="00FD5F3A" w:rsidRDefault="00FD5F3A" w:rsidP="0075455C">
      <w:pPr>
        <w:pStyle w:val="NoSpacing"/>
        <w:rPr>
          <w:b/>
          <w:bCs/>
        </w:rPr>
      </w:pPr>
    </w:p>
    <w:p w14:paraId="25748113" w14:textId="0188796B" w:rsidR="00FD5F3A" w:rsidRDefault="00FD5F3A" w:rsidP="0075455C">
      <w:pPr>
        <w:pStyle w:val="NoSpacing"/>
        <w:rPr>
          <w:b/>
          <w:bCs/>
        </w:rPr>
      </w:pPr>
    </w:p>
    <w:p w14:paraId="6BA6A43B" w14:textId="72F76BA2" w:rsidR="00FD5F3A" w:rsidRDefault="00FD5F3A" w:rsidP="0075455C">
      <w:pPr>
        <w:pStyle w:val="NoSpacing"/>
        <w:rPr>
          <w:b/>
          <w:bCs/>
        </w:rPr>
      </w:pPr>
    </w:p>
    <w:p w14:paraId="18E92981" w14:textId="6C0C9E1C" w:rsidR="00FD5F3A" w:rsidRDefault="00FD5F3A" w:rsidP="0075455C">
      <w:pPr>
        <w:pStyle w:val="NoSpacing"/>
        <w:rPr>
          <w:b/>
          <w:bCs/>
        </w:rPr>
      </w:pPr>
      <w:r>
        <w:rPr>
          <w:b/>
          <w:bCs/>
        </w:rPr>
        <w:t>Date…………………………………………………………………………………..</w:t>
      </w:r>
    </w:p>
    <w:p w14:paraId="68B2B60C" w14:textId="2AFED595" w:rsidR="00F67344" w:rsidRDefault="00F67344" w:rsidP="0075455C">
      <w:pPr>
        <w:pStyle w:val="NoSpacing"/>
        <w:rPr>
          <w:b/>
          <w:bCs/>
        </w:rPr>
      </w:pPr>
    </w:p>
    <w:p w14:paraId="0D548C33" w14:textId="7F93368C" w:rsidR="00F67344" w:rsidRDefault="00F67344" w:rsidP="0075455C">
      <w:pPr>
        <w:pStyle w:val="NoSpacing"/>
        <w:rPr>
          <w:b/>
          <w:bCs/>
        </w:rPr>
      </w:pPr>
    </w:p>
    <w:p w14:paraId="4DA097A3" w14:textId="24E62EF2" w:rsidR="00F67344" w:rsidRDefault="00F67344" w:rsidP="0075455C">
      <w:pPr>
        <w:pStyle w:val="NoSpacing"/>
        <w:rPr>
          <w:b/>
          <w:bCs/>
        </w:rPr>
      </w:pPr>
    </w:p>
    <w:p w14:paraId="2DA3AE84" w14:textId="7B6AC50F" w:rsidR="00F67344" w:rsidRDefault="00F67344" w:rsidP="0075455C">
      <w:pPr>
        <w:pStyle w:val="NoSpacing"/>
        <w:rPr>
          <w:b/>
          <w:bCs/>
        </w:rPr>
      </w:pPr>
    </w:p>
    <w:p w14:paraId="4A16B8C0" w14:textId="64BA7198" w:rsidR="00F67344" w:rsidRDefault="00F67344" w:rsidP="0075455C">
      <w:pPr>
        <w:pStyle w:val="NoSpacing"/>
        <w:rPr>
          <w:b/>
          <w:bCs/>
        </w:rPr>
      </w:pPr>
    </w:p>
    <w:p w14:paraId="5FA4B7DF" w14:textId="4D2ED62E" w:rsidR="00F67344" w:rsidRDefault="00F67344" w:rsidP="0075455C">
      <w:pPr>
        <w:pStyle w:val="NoSpacing"/>
        <w:rPr>
          <w:b/>
          <w:bCs/>
        </w:rPr>
      </w:pPr>
    </w:p>
    <w:p w14:paraId="18DB7955" w14:textId="36CA6475" w:rsidR="00F67344" w:rsidRDefault="00F67344" w:rsidP="0075455C">
      <w:pPr>
        <w:pStyle w:val="NoSpacing"/>
        <w:rPr>
          <w:b/>
          <w:bCs/>
        </w:rPr>
      </w:pPr>
    </w:p>
    <w:p w14:paraId="0D7CA749" w14:textId="022A59A4" w:rsidR="00F67344" w:rsidRDefault="00F67344" w:rsidP="0075455C">
      <w:pPr>
        <w:pStyle w:val="NoSpacing"/>
        <w:rPr>
          <w:b/>
          <w:bCs/>
        </w:rPr>
      </w:pPr>
    </w:p>
    <w:p w14:paraId="2DBD8BF2" w14:textId="5BAE9290" w:rsidR="00F67344" w:rsidRDefault="00F67344" w:rsidP="0075455C">
      <w:pPr>
        <w:pStyle w:val="NoSpacing"/>
        <w:rPr>
          <w:b/>
          <w:bCs/>
        </w:rPr>
      </w:pPr>
    </w:p>
    <w:p w14:paraId="53399260" w14:textId="62B15493" w:rsidR="00F67344" w:rsidRDefault="00F67344" w:rsidP="0075455C">
      <w:pPr>
        <w:pStyle w:val="NoSpacing"/>
        <w:rPr>
          <w:b/>
          <w:bCs/>
        </w:rPr>
      </w:pPr>
    </w:p>
    <w:tbl>
      <w:tblPr>
        <w:tblW w:w="8368" w:type="dxa"/>
        <w:tblLook w:val="04A0" w:firstRow="1" w:lastRow="0" w:firstColumn="1" w:lastColumn="0" w:noHBand="0" w:noVBand="1"/>
      </w:tblPr>
      <w:tblGrid>
        <w:gridCol w:w="763"/>
        <w:gridCol w:w="979"/>
        <w:gridCol w:w="1232"/>
        <w:gridCol w:w="262"/>
        <w:gridCol w:w="2932"/>
        <w:gridCol w:w="1216"/>
        <w:gridCol w:w="1156"/>
      </w:tblGrid>
      <w:tr w:rsidR="00E61E0B" w:rsidRPr="00E61E0B" w14:paraId="25A06FF6" w14:textId="77777777" w:rsidTr="00E61E0B">
        <w:trPr>
          <w:trHeight w:val="300"/>
        </w:trPr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4D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MANEA PARISH COUNCIL - FINANCE REPORTS - FEBRUARY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A8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B9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147B9FFB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B60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E89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B22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E7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63E8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499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8D8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68B729BF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BC9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26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25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8745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F5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63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45C2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61E0B" w:rsidRPr="00E61E0B" w14:paraId="01A832C7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168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lloyds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7A3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E6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6A5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08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Melton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0C0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1398.49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A7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</w:t>
            </w:r>
          </w:p>
        </w:tc>
      </w:tr>
      <w:tr w:rsidR="00E61E0B" w:rsidRPr="00E61E0B" w14:paraId="030F3096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F95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EF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51F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962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2A5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 Mason and 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6B3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B2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Ground</w:t>
            </w:r>
          </w:p>
        </w:tc>
      </w:tr>
      <w:tr w:rsidR="00E61E0B" w:rsidRPr="00E61E0B" w14:paraId="323BEA25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20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955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EF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980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46EF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Cambs County Council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3CD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3370.18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30F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Inspection</w:t>
            </w:r>
          </w:p>
        </w:tc>
      </w:tr>
      <w:tr w:rsidR="00E61E0B" w:rsidRPr="00E61E0B" w14:paraId="57B56647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632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DF0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C6C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450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12E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Shelter Store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698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62F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Shelters</w:t>
            </w:r>
          </w:p>
        </w:tc>
      </w:tr>
      <w:tr w:rsidR="00E61E0B" w:rsidRPr="00E61E0B" w14:paraId="5730A729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9FB6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F4D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3C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C1C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F2D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Shelter Store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CE8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476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Shelters</w:t>
            </w:r>
          </w:p>
        </w:tc>
      </w:tr>
      <w:tr w:rsidR="00E61E0B" w:rsidRPr="00E61E0B" w14:paraId="3D2C0514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700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C1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42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BA0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9D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Sears Bros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382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989.1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9C1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Verges</w:t>
            </w:r>
          </w:p>
        </w:tc>
      </w:tr>
      <w:tr w:rsidR="00E61E0B" w:rsidRPr="00E61E0B" w14:paraId="26146CF9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14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17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7B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49A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61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Sears Bros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1DD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989.1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1C0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Verges</w:t>
            </w:r>
          </w:p>
        </w:tc>
      </w:tr>
      <w:tr w:rsidR="00E61E0B" w:rsidRPr="00E61E0B" w14:paraId="06F9E2FD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451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DC92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D0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135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00B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Cambs Acre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BE9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8D1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Subs</w:t>
            </w:r>
          </w:p>
        </w:tc>
      </w:tr>
      <w:tr w:rsidR="00E61E0B" w:rsidRPr="00E61E0B" w14:paraId="6491BF5E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BD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68E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D7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94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CB2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Manea Connect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010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921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Matters</w:t>
            </w:r>
          </w:p>
        </w:tc>
      </w:tr>
      <w:tr w:rsidR="00E61E0B" w:rsidRPr="00E61E0B" w14:paraId="4F18D2DC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4D2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A6CE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07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2C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411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8F5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310.77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7B7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Power</w:t>
            </w:r>
          </w:p>
        </w:tc>
      </w:tr>
      <w:tr w:rsidR="00E61E0B" w:rsidRPr="00E61E0B" w14:paraId="10466A04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16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2B5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3B1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26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4F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A. Ryman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B72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58.48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8F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Cleaner</w:t>
            </w:r>
          </w:p>
        </w:tc>
      </w:tr>
      <w:tr w:rsidR="00E61E0B" w:rsidRPr="00E61E0B" w14:paraId="2951954A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1F5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149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BF9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9C0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0B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M. Willmott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B1A7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497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Caretaker</w:t>
            </w:r>
          </w:p>
        </w:tc>
      </w:tr>
      <w:tr w:rsidR="00E61E0B" w:rsidRPr="00E61E0B" w14:paraId="0F9C5D81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908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6E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0C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4B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EE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821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16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5F39EC0D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E138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CDC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628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7507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5B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F1F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15986.12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93A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61E0B" w:rsidRPr="00E61E0B" w14:paraId="3EE10DF1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19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2CA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D6A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A2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B9A8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2CC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E5A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011A7B71" w14:textId="77777777" w:rsidTr="00E61E0B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633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F9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E43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20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020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9033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D3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3E51B409" w14:textId="77777777" w:rsidTr="00E61E0B">
        <w:trPr>
          <w:trHeight w:val="300"/>
        </w:trPr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41B7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Balance at the Bank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502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2FF8E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BC6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91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D27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553188C7" w14:textId="77777777" w:rsidTr="00E61E0B">
        <w:trPr>
          <w:trHeight w:val="300"/>
        </w:trPr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23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a/c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2EE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64936.62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765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69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8AF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EE6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008BD9EE" w14:textId="77777777" w:rsidTr="00E61E0B">
        <w:trPr>
          <w:trHeight w:val="300"/>
        </w:trPr>
        <w:tc>
          <w:tcPr>
            <w:tcW w:w="17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15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Deposit a/c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2CF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85197.32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3279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98C3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4BCD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4F2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67BCE59F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3E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12E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76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0909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2B7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A527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EBB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38D2A16E" w14:textId="77777777" w:rsidTr="00E61E0B">
        <w:trPr>
          <w:trHeight w:val="300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EDC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F8E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811" w14:textId="77777777" w:rsidR="00E61E0B" w:rsidRPr="00E61E0B" w:rsidRDefault="00E61E0B" w:rsidP="00E61E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150133.9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E09B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F80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845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6CE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1E0B" w:rsidRPr="00E61E0B" w14:paraId="22E5B961" w14:textId="77777777" w:rsidTr="00E61E0B">
        <w:trPr>
          <w:trHeight w:val="31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D594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2F5D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B6CA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191B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61E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3B8" w14:textId="77777777" w:rsidR="00E61E0B" w:rsidRPr="00E61E0B" w:rsidRDefault="00E61E0B" w:rsidP="00E6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5454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3FC" w14:textId="77777777" w:rsidR="00E61E0B" w:rsidRPr="00E61E0B" w:rsidRDefault="00E61E0B" w:rsidP="00E6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06743A" w14:textId="3AA5B355" w:rsidR="00F67344" w:rsidRDefault="00F67344" w:rsidP="0075455C">
      <w:pPr>
        <w:pStyle w:val="NoSpacing"/>
        <w:rPr>
          <w:b/>
          <w:bCs/>
        </w:rPr>
      </w:pPr>
    </w:p>
    <w:p w14:paraId="01DD8AB1" w14:textId="2B1E4E5E" w:rsidR="00F67344" w:rsidRDefault="00F67344" w:rsidP="0075455C">
      <w:pPr>
        <w:pStyle w:val="NoSpacing"/>
        <w:rPr>
          <w:b/>
          <w:bCs/>
        </w:rPr>
      </w:pPr>
    </w:p>
    <w:p w14:paraId="44B12A1E" w14:textId="5BA993B1" w:rsidR="00F67344" w:rsidRDefault="00F67344" w:rsidP="0075455C">
      <w:pPr>
        <w:pStyle w:val="NoSpacing"/>
        <w:rPr>
          <w:b/>
          <w:bCs/>
        </w:rPr>
      </w:pPr>
    </w:p>
    <w:p w14:paraId="1393E27E" w14:textId="2B64B28C" w:rsidR="00F67344" w:rsidRDefault="00F67344" w:rsidP="0075455C">
      <w:pPr>
        <w:pStyle w:val="NoSpacing"/>
        <w:rPr>
          <w:b/>
          <w:bCs/>
        </w:rPr>
      </w:pPr>
    </w:p>
    <w:p w14:paraId="5122763B" w14:textId="77777777" w:rsidR="00F67344" w:rsidRDefault="00F67344" w:rsidP="0075455C">
      <w:pPr>
        <w:pStyle w:val="NoSpacing"/>
        <w:rPr>
          <w:b/>
          <w:bCs/>
        </w:rPr>
      </w:pPr>
    </w:p>
    <w:p w14:paraId="4C6CB79F" w14:textId="01CD1E6A" w:rsidR="001A7F10" w:rsidRDefault="001A7F10" w:rsidP="0075455C">
      <w:pPr>
        <w:pStyle w:val="NoSpacing"/>
        <w:rPr>
          <w:b/>
          <w:bCs/>
        </w:rPr>
      </w:pPr>
    </w:p>
    <w:tbl>
      <w:tblPr>
        <w:tblW w:w="6436" w:type="dxa"/>
        <w:tblLook w:val="04A0" w:firstRow="1" w:lastRow="0" w:firstColumn="1" w:lastColumn="0" w:noHBand="0" w:noVBand="1"/>
      </w:tblPr>
      <w:tblGrid>
        <w:gridCol w:w="960"/>
        <w:gridCol w:w="825"/>
        <w:gridCol w:w="1254"/>
        <w:gridCol w:w="222"/>
        <w:gridCol w:w="2026"/>
        <w:gridCol w:w="1357"/>
      </w:tblGrid>
      <w:tr w:rsidR="00325726" w:rsidRPr="00325726" w14:paraId="6FD438B2" w14:textId="77777777" w:rsidTr="00F67344">
        <w:trPr>
          <w:trHeight w:val="315"/>
        </w:trPr>
        <w:tc>
          <w:tcPr>
            <w:tcW w:w="6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A44F" w14:textId="321E9950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325726" w:rsidRPr="00325726" w14:paraId="12D3BFE2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083D" w14:textId="77777777" w:rsidR="00325726" w:rsidRPr="00824F9B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E481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E242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DD11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758C" w14:textId="77777777" w:rsidR="00325726" w:rsidRPr="00325726" w:rsidRDefault="00325726" w:rsidP="009C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4152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6E76" w:rsidRPr="00325726" w14:paraId="2417D92C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2165" w14:textId="77777777" w:rsidR="002A6E76" w:rsidRPr="00325726" w:rsidRDefault="002A6E7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F6D6" w14:textId="77777777" w:rsidR="002A6E76" w:rsidRPr="00325726" w:rsidRDefault="002A6E7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2CBB" w14:textId="77777777" w:rsidR="002A6E76" w:rsidRPr="00325726" w:rsidRDefault="002A6E7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FC97" w14:textId="77777777" w:rsidR="002A6E76" w:rsidRPr="00325726" w:rsidRDefault="002A6E7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1409" w14:textId="77777777" w:rsidR="002A6E76" w:rsidRPr="00325726" w:rsidRDefault="002A6E7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5550" w14:textId="77777777" w:rsidR="002A6E76" w:rsidRPr="00325726" w:rsidRDefault="002A6E7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2717C4B0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F37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8562" w14:textId="3BAF262F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A4B7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EF73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FFFE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9ECC" w14:textId="5AEC70C5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GB"/>
              </w:rPr>
            </w:pPr>
          </w:p>
        </w:tc>
      </w:tr>
      <w:tr w:rsidR="00325726" w:rsidRPr="00325726" w14:paraId="75A21DA2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5FD7" w14:textId="07DD0BD9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9505" w14:textId="09727AC8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B975" w14:textId="41F90646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92C7" w14:textId="6ADD2C4A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8487" w14:textId="4958B323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2455048E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D3F3" w14:textId="0DCA065D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F41C" w14:textId="38396AFC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A00D" w14:textId="0D9C1760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F04F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DB86" w14:textId="43AAE190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4878" w14:textId="461C385B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686F6434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70B5" w14:textId="74FFC646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C7A4" w14:textId="38AD8CCF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AA08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CB6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ECE1" w14:textId="5CB2211F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46C3" w14:textId="1A62D5D6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1D86BEE7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1608" w14:textId="41DB3936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DD0A" w14:textId="7940B135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A1F2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AE8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8DA5" w14:textId="5B6CD553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BE8B" w14:textId="13666CE9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239210D3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66AE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F4FA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1DDF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C203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CA4C" w14:textId="2321E343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C44F" w14:textId="122EA94E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68CB1876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2786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145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7DE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3CD7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0536" w14:textId="4EE4CB9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89AE6" w14:textId="66185795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0CB7511A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43D5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340C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78E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9613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292C" w14:textId="0C7DE9C5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67C2" w14:textId="3A633F3D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5198F42C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FAD4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938C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3782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1AF1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698B" w14:textId="58F59B15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B2BD" w14:textId="557DDF8A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188B9AD4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0AF5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4413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7C7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F332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7258" w14:textId="20226DDF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881D" w14:textId="614B4852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446584D2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65C5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1D9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20B1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034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F152" w14:textId="5069D351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9C8D" w14:textId="63DDD60E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6DDBFFBA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3D97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806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D24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AB2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EE93" w14:textId="5A824BC5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2524C" w14:textId="06DCAA6A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5726" w:rsidRPr="00325726" w14:paraId="03799713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85C5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B28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D3D6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6B9F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730D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8DB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5E9B0DC1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7576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2D9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187B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EE9D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E542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083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0C9D72B4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94E7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626C" w14:textId="7B4F418D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907D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01A6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08E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90B0" w14:textId="53A1A54C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325726" w:rsidRPr="00325726" w14:paraId="1F58C9D0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627CB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15B1D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1153E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8BDB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31FA5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1FB0B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044A7B70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EAEF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996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08AA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527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E6D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75A9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186BDFCE" w14:textId="77777777" w:rsidTr="00F67344">
        <w:trPr>
          <w:trHeight w:val="300"/>
        </w:trPr>
        <w:tc>
          <w:tcPr>
            <w:tcW w:w="3039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86E1D27" w14:textId="2A92C279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361341C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319194B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4DA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5DADB7FA" w14:textId="77777777" w:rsidTr="00F6734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759708" w14:textId="10D2BF6D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300CC3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5665C40" w14:textId="5B3B665C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EDBAB2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20286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431F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400062A3" w14:textId="77777777" w:rsidTr="00F67344">
        <w:trPr>
          <w:trHeight w:val="300"/>
        </w:trPr>
        <w:tc>
          <w:tcPr>
            <w:tcW w:w="17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77E91B" w14:textId="12195ED1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36913E" w14:textId="00067093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6EC8AB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153D75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9CBB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4FD53986" w14:textId="77777777" w:rsidTr="00F67344">
        <w:trPr>
          <w:trHeight w:val="300"/>
        </w:trPr>
        <w:tc>
          <w:tcPr>
            <w:tcW w:w="17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D4E399" w14:textId="184809CC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2C635D" w14:textId="7257403B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ECA725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D537C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7D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276A122C" w14:textId="77777777" w:rsidTr="00F67344">
        <w:trPr>
          <w:trHeight w:val="300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0CBBA5" w14:textId="52C7F7BD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878D58" w14:textId="5C30AF75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465218" w14:textId="1EAC89D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C83691" w14:textId="77777777" w:rsidR="00325726" w:rsidRPr="00325726" w:rsidRDefault="00325726" w:rsidP="003257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E215F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4E6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161C0E00" w14:textId="77777777" w:rsidTr="00F67344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47FAED" w14:textId="6CD3CCCE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7220E1" w14:textId="026B6379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6415DA" w14:textId="5C77FE80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A73C4A" w14:textId="77777777" w:rsidR="00325726" w:rsidRPr="00325726" w:rsidRDefault="00325726" w:rsidP="00325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C0B28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878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5726" w:rsidRPr="00325726" w14:paraId="6F36B259" w14:textId="77777777" w:rsidTr="00F673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D7A3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A668C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FD00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2B14E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E20A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844" w14:textId="77777777" w:rsidR="00325726" w:rsidRPr="00325726" w:rsidRDefault="00325726" w:rsidP="003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147F35" w14:textId="77777777" w:rsidR="001A7F10" w:rsidRPr="001E211F" w:rsidRDefault="001A7F10" w:rsidP="0075455C">
      <w:pPr>
        <w:pStyle w:val="NoSpacing"/>
        <w:rPr>
          <w:b/>
          <w:bCs/>
        </w:rPr>
      </w:pPr>
    </w:p>
    <w:p w14:paraId="116DA0D8" w14:textId="35C03BFC" w:rsidR="00A75EB1" w:rsidRPr="001E211F" w:rsidRDefault="00A75EB1" w:rsidP="0075455C">
      <w:pPr>
        <w:pStyle w:val="NoSpacing"/>
        <w:rPr>
          <w:b/>
          <w:bCs/>
          <w:i/>
          <w:iCs/>
        </w:rPr>
      </w:pPr>
    </w:p>
    <w:p w14:paraId="2ACA1142" w14:textId="77777777" w:rsidR="00A75EB1" w:rsidRPr="001E211F" w:rsidRDefault="00A75EB1" w:rsidP="0075455C">
      <w:pPr>
        <w:pStyle w:val="NoSpacing"/>
        <w:rPr>
          <w:b/>
          <w:bCs/>
        </w:rPr>
      </w:pPr>
    </w:p>
    <w:p w14:paraId="6BEB3BF5" w14:textId="77777777" w:rsidR="00CC4315" w:rsidRPr="001E211F" w:rsidRDefault="00CC4315" w:rsidP="00CC4315">
      <w:pPr>
        <w:pStyle w:val="NoSpacing"/>
        <w:rPr>
          <w:b/>
          <w:bCs/>
        </w:rPr>
      </w:pPr>
    </w:p>
    <w:sectPr w:rsidR="00CC4315" w:rsidRPr="001E211F" w:rsidSect="00AD1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BEC0" w14:textId="77777777" w:rsidR="00782D5C" w:rsidRDefault="00782D5C" w:rsidP="00B72F5D">
      <w:pPr>
        <w:spacing w:after="0" w:line="240" w:lineRule="auto"/>
      </w:pPr>
      <w:r>
        <w:separator/>
      </w:r>
    </w:p>
  </w:endnote>
  <w:endnote w:type="continuationSeparator" w:id="0">
    <w:p w14:paraId="6DD68290" w14:textId="77777777" w:rsidR="00782D5C" w:rsidRDefault="00782D5C" w:rsidP="00B7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5CD5" w14:textId="77777777" w:rsidR="00B72F5D" w:rsidRDefault="00B7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849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10946" w14:textId="23A2E75D" w:rsidR="00B72F5D" w:rsidRDefault="00B72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09E4F" w14:textId="77777777" w:rsidR="00B72F5D" w:rsidRDefault="00B7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BE9E" w14:textId="77777777" w:rsidR="00B72F5D" w:rsidRDefault="00B7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B444" w14:textId="77777777" w:rsidR="00782D5C" w:rsidRDefault="00782D5C" w:rsidP="00B72F5D">
      <w:pPr>
        <w:spacing w:after="0" w:line="240" w:lineRule="auto"/>
      </w:pPr>
      <w:r>
        <w:separator/>
      </w:r>
    </w:p>
  </w:footnote>
  <w:footnote w:type="continuationSeparator" w:id="0">
    <w:p w14:paraId="67911A9D" w14:textId="77777777" w:rsidR="00782D5C" w:rsidRDefault="00782D5C" w:rsidP="00B7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8A6A" w14:textId="77777777" w:rsidR="00B72F5D" w:rsidRDefault="00B7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347D" w14:textId="3BD496BF" w:rsidR="00B72F5D" w:rsidRDefault="00B7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B963" w14:textId="77777777" w:rsidR="00B72F5D" w:rsidRDefault="00B72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D3C"/>
    <w:multiLevelType w:val="hybridMultilevel"/>
    <w:tmpl w:val="9F84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475"/>
    <w:multiLevelType w:val="hybridMultilevel"/>
    <w:tmpl w:val="1EB0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518C"/>
    <w:multiLevelType w:val="hybridMultilevel"/>
    <w:tmpl w:val="4D1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03F"/>
    <w:multiLevelType w:val="hybridMultilevel"/>
    <w:tmpl w:val="3576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802"/>
    <w:multiLevelType w:val="hybridMultilevel"/>
    <w:tmpl w:val="6458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A8"/>
    <w:rsid w:val="000160B8"/>
    <w:rsid w:val="00023450"/>
    <w:rsid w:val="00027E22"/>
    <w:rsid w:val="0004269F"/>
    <w:rsid w:val="00042DEE"/>
    <w:rsid w:val="00061D69"/>
    <w:rsid w:val="00064E6A"/>
    <w:rsid w:val="00080333"/>
    <w:rsid w:val="00087F30"/>
    <w:rsid w:val="0009441F"/>
    <w:rsid w:val="000B01D3"/>
    <w:rsid w:val="000B0C49"/>
    <w:rsid w:val="000B1293"/>
    <w:rsid w:val="000B403B"/>
    <w:rsid w:val="000B5E1A"/>
    <w:rsid w:val="000D1226"/>
    <w:rsid w:val="000D30D7"/>
    <w:rsid w:val="000E214D"/>
    <w:rsid w:val="000E25B3"/>
    <w:rsid w:val="00116193"/>
    <w:rsid w:val="00126874"/>
    <w:rsid w:val="0013795A"/>
    <w:rsid w:val="001477DC"/>
    <w:rsid w:val="00153EA2"/>
    <w:rsid w:val="00162CF9"/>
    <w:rsid w:val="0016675D"/>
    <w:rsid w:val="00171E9F"/>
    <w:rsid w:val="0017786F"/>
    <w:rsid w:val="0018240D"/>
    <w:rsid w:val="00184319"/>
    <w:rsid w:val="0019077C"/>
    <w:rsid w:val="00192A55"/>
    <w:rsid w:val="00193D52"/>
    <w:rsid w:val="001A5A54"/>
    <w:rsid w:val="001A7F10"/>
    <w:rsid w:val="001B097D"/>
    <w:rsid w:val="001B5AE1"/>
    <w:rsid w:val="001C3776"/>
    <w:rsid w:val="001E211F"/>
    <w:rsid w:val="001E5F77"/>
    <w:rsid w:val="001F16EA"/>
    <w:rsid w:val="001F1EED"/>
    <w:rsid w:val="001F53FE"/>
    <w:rsid w:val="00202E9C"/>
    <w:rsid w:val="00202FE4"/>
    <w:rsid w:val="00207441"/>
    <w:rsid w:val="00212A5E"/>
    <w:rsid w:val="002259E2"/>
    <w:rsid w:val="00235107"/>
    <w:rsid w:val="002456F0"/>
    <w:rsid w:val="00254520"/>
    <w:rsid w:val="00254D9C"/>
    <w:rsid w:val="00257458"/>
    <w:rsid w:val="0026261D"/>
    <w:rsid w:val="002639E1"/>
    <w:rsid w:val="00293683"/>
    <w:rsid w:val="002A6E76"/>
    <w:rsid w:val="002B1540"/>
    <w:rsid w:val="002B1904"/>
    <w:rsid w:val="002B25D8"/>
    <w:rsid w:val="002B607B"/>
    <w:rsid w:val="002B7423"/>
    <w:rsid w:val="002D05D7"/>
    <w:rsid w:val="002E2222"/>
    <w:rsid w:val="002E763B"/>
    <w:rsid w:val="002F23E5"/>
    <w:rsid w:val="003024A5"/>
    <w:rsid w:val="00303D40"/>
    <w:rsid w:val="00312256"/>
    <w:rsid w:val="00313BAB"/>
    <w:rsid w:val="00315426"/>
    <w:rsid w:val="0031756C"/>
    <w:rsid w:val="00325726"/>
    <w:rsid w:val="00367080"/>
    <w:rsid w:val="00376A59"/>
    <w:rsid w:val="00382DA6"/>
    <w:rsid w:val="003A5031"/>
    <w:rsid w:val="003C5532"/>
    <w:rsid w:val="003C5AAE"/>
    <w:rsid w:val="003D5D51"/>
    <w:rsid w:val="003E034A"/>
    <w:rsid w:val="003E10A6"/>
    <w:rsid w:val="003F029B"/>
    <w:rsid w:val="003F1694"/>
    <w:rsid w:val="00400513"/>
    <w:rsid w:val="004016E9"/>
    <w:rsid w:val="00404583"/>
    <w:rsid w:val="00411BAC"/>
    <w:rsid w:val="0042006C"/>
    <w:rsid w:val="004238EE"/>
    <w:rsid w:val="00423A03"/>
    <w:rsid w:val="00426B88"/>
    <w:rsid w:val="004351C8"/>
    <w:rsid w:val="00435E92"/>
    <w:rsid w:val="00447F4E"/>
    <w:rsid w:val="00454516"/>
    <w:rsid w:val="004625F9"/>
    <w:rsid w:val="00463806"/>
    <w:rsid w:val="00467704"/>
    <w:rsid w:val="00474B70"/>
    <w:rsid w:val="0047604B"/>
    <w:rsid w:val="004905F7"/>
    <w:rsid w:val="00492C27"/>
    <w:rsid w:val="004972EB"/>
    <w:rsid w:val="004A0203"/>
    <w:rsid w:val="004A15E1"/>
    <w:rsid w:val="004A35DA"/>
    <w:rsid w:val="004B6B2B"/>
    <w:rsid w:val="004C31F2"/>
    <w:rsid w:val="004C73B1"/>
    <w:rsid w:val="004D506E"/>
    <w:rsid w:val="004D7CB3"/>
    <w:rsid w:val="004E1B91"/>
    <w:rsid w:val="004E2E91"/>
    <w:rsid w:val="004E7BD1"/>
    <w:rsid w:val="004F0ED7"/>
    <w:rsid w:val="00522CC3"/>
    <w:rsid w:val="005260EA"/>
    <w:rsid w:val="00547ECE"/>
    <w:rsid w:val="00552721"/>
    <w:rsid w:val="00592593"/>
    <w:rsid w:val="00596DC7"/>
    <w:rsid w:val="005A4997"/>
    <w:rsid w:val="005C1CB3"/>
    <w:rsid w:val="005C3BBD"/>
    <w:rsid w:val="005E0BAB"/>
    <w:rsid w:val="005E275F"/>
    <w:rsid w:val="005E29D3"/>
    <w:rsid w:val="005F18B7"/>
    <w:rsid w:val="005F6D73"/>
    <w:rsid w:val="00607225"/>
    <w:rsid w:val="00650804"/>
    <w:rsid w:val="00655485"/>
    <w:rsid w:val="00665176"/>
    <w:rsid w:val="0066739A"/>
    <w:rsid w:val="00670847"/>
    <w:rsid w:val="00684E67"/>
    <w:rsid w:val="00687BD1"/>
    <w:rsid w:val="006979C2"/>
    <w:rsid w:val="006B3796"/>
    <w:rsid w:val="006D20B1"/>
    <w:rsid w:val="006E68A2"/>
    <w:rsid w:val="006E7328"/>
    <w:rsid w:val="006F2D0D"/>
    <w:rsid w:val="00720972"/>
    <w:rsid w:val="0072285E"/>
    <w:rsid w:val="00730131"/>
    <w:rsid w:val="007460D0"/>
    <w:rsid w:val="00746DF8"/>
    <w:rsid w:val="007540FE"/>
    <w:rsid w:val="0075455C"/>
    <w:rsid w:val="00756780"/>
    <w:rsid w:val="00757066"/>
    <w:rsid w:val="00757599"/>
    <w:rsid w:val="00771AAF"/>
    <w:rsid w:val="00775B43"/>
    <w:rsid w:val="00782D5C"/>
    <w:rsid w:val="007C115F"/>
    <w:rsid w:val="007D7FE2"/>
    <w:rsid w:val="007E3E90"/>
    <w:rsid w:val="007E4C7C"/>
    <w:rsid w:val="008061E5"/>
    <w:rsid w:val="00811FAC"/>
    <w:rsid w:val="0081402E"/>
    <w:rsid w:val="00821B36"/>
    <w:rsid w:val="00821D8F"/>
    <w:rsid w:val="00824F9B"/>
    <w:rsid w:val="00825E57"/>
    <w:rsid w:val="00830939"/>
    <w:rsid w:val="008322A4"/>
    <w:rsid w:val="008369FE"/>
    <w:rsid w:val="00836D15"/>
    <w:rsid w:val="00854A22"/>
    <w:rsid w:val="0085532C"/>
    <w:rsid w:val="00864B9F"/>
    <w:rsid w:val="008759EB"/>
    <w:rsid w:val="008771C1"/>
    <w:rsid w:val="008808A7"/>
    <w:rsid w:val="00882748"/>
    <w:rsid w:val="00891A63"/>
    <w:rsid w:val="0089475E"/>
    <w:rsid w:val="008B2439"/>
    <w:rsid w:val="009058EE"/>
    <w:rsid w:val="009106BC"/>
    <w:rsid w:val="00932471"/>
    <w:rsid w:val="00940595"/>
    <w:rsid w:val="00944872"/>
    <w:rsid w:val="009532B5"/>
    <w:rsid w:val="00965086"/>
    <w:rsid w:val="00967B81"/>
    <w:rsid w:val="00972524"/>
    <w:rsid w:val="00972D48"/>
    <w:rsid w:val="00973177"/>
    <w:rsid w:val="00981E40"/>
    <w:rsid w:val="00992C50"/>
    <w:rsid w:val="00997439"/>
    <w:rsid w:val="009A0C4F"/>
    <w:rsid w:val="009A5371"/>
    <w:rsid w:val="009B78B4"/>
    <w:rsid w:val="009C127A"/>
    <w:rsid w:val="009C26E0"/>
    <w:rsid w:val="009C4C65"/>
    <w:rsid w:val="009C7DFB"/>
    <w:rsid w:val="009D0B42"/>
    <w:rsid w:val="009D0DB4"/>
    <w:rsid w:val="009E6EFD"/>
    <w:rsid w:val="00A03F78"/>
    <w:rsid w:val="00A071DD"/>
    <w:rsid w:val="00A12BA7"/>
    <w:rsid w:val="00A14EC6"/>
    <w:rsid w:val="00A174ED"/>
    <w:rsid w:val="00A41646"/>
    <w:rsid w:val="00A422B0"/>
    <w:rsid w:val="00A42AB2"/>
    <w:rsid w:val="00A53031"/>
    <w:rsid w:val="00A61111"/>
    <w:rsid w:val="00A646B7"/>
    <w:rsid w:val="00A71090"/>
    <w:rsid w:val="00A75EB1"/>
    <w:rsid w:val="00A77B48"/>
    <w:rsid w:val="00A83B67"/>
    <w:rsid w:val="00A93C07"/>
    <w:rsid w:val="00A97CD3"/>
    <w:rsid w:val="00AB04F6"/>
    <w:rsid w:val="00AC00C5"/>
    <w:rsid w:val="00AC4CEA"/>
    <w:rsid w:val="00AD15A7"/>
    <w:rsid w:val="00AD3A72"/>
    <w:rsid w:val="00AE5E95"/>
    <w:rsid w:val="00AF0F12"/>
    <w:rsid w:val="00AF46E9"/>
    <w:rsid w:val="00B033D1"/>
    <w:rsid w:val="00B0721F"/>
    <w:rsid w:val="00B2250F"/>
    <w:rsid w:val="00B2457C"/>
    <w:rsid w:val="00B331A8"/>
    <w:rsid w:val="00B62360"/>
    <w:rsid w:val="00B72F5D"/>
    <w:rsid w:val="00B749B2"/>
    <w:rsid w:val="00B83DE1"/>
    <w:rsid w:val="00B869DD"/>
    <w:rsid w:val="00B91587"/>
    <w:rsid w:val="00BA0658"/>
    <w:rsid w:val="00BA14E6"/>
    <w:rsid w:val="00BA1B55"/>
    <w:rsid w:val="00BA4B11"/>
    <w:rsid w:val="00BA5586"/>
    <w:rsid w:val="00BB015B"/>
    <w:rsid w:val="00BB68E5"/>
    <w:rsid w:val="00BC0150"/>
    <w:rsid w:val="00BE0D12"/>
    <w:rsid w:val="00BF5857"/>
    <w:rsid w:val="00C028F9"/>
    <w:rsid w:val="00C15C52"/>
    <w:rsid w:val="00C33A38"/>
    <w:rsid w:val="00C464AF"/>
    <w:rsid w:val="00C567AC"/>
    <w:rsid w:val="00C747CA"/>
    <w:rsid w:val="00C76BE8"/>
    <w:rsid w:val="00C91B99"/>
    <w:rsid w:val="00CA03F7"/>
    <w:rsid w:val="00CA08FA"/>
    <w:rsid w:val="00CA5547"/>
    <w:rsid w:val="00CA76E2"/>
    <w:rsid w:val="00CB3BA4"/>
    <w:rsid w:val="00CB3FD3"/>
    <w:rsid w:val="00CC4315"/>
    <w:rsid w:val="00CC667D"/>
    <w:rsid w:val="00CC7F89"/>
    <w:rsid w:val="00CE5BF0"/>
    <w:rsid w:val="00D007F0"/>
    <w:rsid w:val="00D2006E"/>
    <w:rsid w:val="00D40259"/>
    <w:rsid w:val="00D43099"/>
    <w:rsid w:val="00D437B5"/>
    <w:rsid w:val="00D43D09"/>
    <w:rsid w:val="00D4429D"/>
    <w:rsid w:val="00D46213"/>
    <w:rsid w:val="00D51F61"/>
    <w:rsid w:val="00D61725"/>
    <w:rsid w:val="00D73F41"/>
    <w:rsid w:val="00D81C96"/>
    <w:rsid w:val="00D82BBE"/>
    <w:rsid w:val="00D841D2"/>
    <w:rsid w:val="00DA49CC"/>
    <w:rsid w:val="00DA75F0"/>
    <w:rsid w:val="00DA7980"/>
    <w:rsid w:val="00DC3DEE"/>
    <w:rsid w:val="00DD36BE"/>
    <w:rsid w:val="00DD51A8"/>
    <w:rsid w:val="00DF0A93"/>
    <w:rsid w:val="00DF1CBD"/>
    <w:rsid w:val="00E050B1"/>
    <w:rsid w:val="00E07537"/>
    <w:rsid w:val="00E25522"/>
    <w:rsid w:val="00E2600D"/>
    <w:rsid w:val="00E349E6"/>
    <w:rsid w:val="00E41BA8"/>
    <w:rsid w:val="00E44821"/>
    <w:rsid w:val="00E51DAA"/>
    <w:rsid w:val="00E61E0B"/>
    <w:rsid w:val="00E75C5B"/>
    <w:rsid w:val="00E819EE"/>
    <w:rsid w:val="00E85B20"/>
    <w:rsid w:val="00E86A11"/>
    <w:rsid w:val="00E921C3"/>
    <w:rsid w:val="00E96F25"/>
    <w:rsid w:val="00EB23B2"/>
    <w:rsid w:val="00EB5F51"/>
    <w:rsid w:val="00EC16B4"/>
    <w:rsid w:val="00ED0D14"/>
    <w:rsid w:val="00ED1715"/>
    <w:rsid w:val="00EE032C"/>
    <w:rsid w:val="00EF1CC0"/>
    <w:rsid w:val="00EF7CB5"/>
    <w:rsid w:val="00F04142"/>
    <w:rsid w:val="00F04918"/>
    <w:rsid w:val="00F215DB"/>
    <w:rsid w:val="00F31DD9"/>
    <w:rsid w:val="00F35BF0"/>
    <w:rsid w:val="00F415F0"/>
    <w:rsid w:val="00F51BBC"/>
    <w:rsid w:val="00F6389A"/>
    <w:rsid w:val="00F67344"/>
    <w:rsid w:val="00F92905"/>
    <w:rsid w:val="00F94329"/>
    <w:rsid w:val="00FB0335"/>
    <w:rsid w:val="00FB689E"/>
    <w:rsid w:val="00FC2EC0"/>
    <w:rsid w:val="00FC5301"/>
    <w:rsid w:val="00FC60E6"/>
    <w:rsid w:val="00FD5F3A"/>
    <w:rsid w:val="00FD744E"/>
    <w:rsid w:val="00FE2080"/>
    <w:rsid w:val="00FE4454"/>
    <w:rsid w:val="00FF093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F53A7"/>
  <w15:chartTrackingRefBased/>
  <w15:docId w15:val="{13C9AA04-7EE9-4606-92C9-9AF47357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B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5D"/>
  </w:style>
  <w:style w:type="paragraph" w:styleId="Footer">
    <w:name w:val="footer"/>
    <w:basedOn w:val="Normal"/>
    <w:link w:val="FooterChar"/>
    <w:uiPriority w:val="99"/>
    <w:unhideWhenUsed/>
    <w:rsid w:val="00B7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5D"/>
  </w:style>
  <w:style w:type="table" w:styleId="TableGrid">
    <w:name w:val="Table Grid"/>
    <w:basedOn w:val="TableNormal"/>
    <w:uiPriority w:val="39"/>
    <w:rsid w:val="00D8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E8E7-48FC-4623-BED2-AD60321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117</cp:revision>
  <cp:lastPrinted>2021-01-20T09:09:00Z</cp:lastPrinted>
  <dcterms:created xsi:type="dcterms:W3CDTF">2021-02-17T08:33:00Z</dcterms:created>
  <dcterms:modified xsi:type="dcterms:W3CDTF">2021-03-15T08:29:00Z</dcterms:modified>
</cp:coreProperties>
</file>