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20D5" w14:textId="34FD8D39" w:rsidR="0008590D" w:rsidRDefault="001A28AE" w:rsidP="001A28AE">
      <w:pPr>
        <w:pStyle w:val="NoSpacing"/>
        <w:jc w:val="center"/>
        <w:rPr>
          <w:b/>
          <w:bCs/>
        </w:rPr>
      </w:pPr>
      <w:r w:rsidRPr="001A28AE">
        <w:rPr>
          <w:b/>
          <w:bCs/>
        </w:rPr>
        <w:t>MANEA PARISH COUNCIL</w:t>
      </w:r>
    </w:p>
    <w:p w14:paraId="7E1FA124" w14:textId="77777777" w:rsidR="00DD2A51" w:rsidRPr="001A28AE" w:rsidRDefault="00DD2A51" w:rsidP="001A28AE">
      <w:pPr>
        <w:pStyle w:val="NoSpacing"/>
        <w:jc w:val="center"/>
        <w:rPr>
          <w:b/>
          <w:bCs/>
        </w:rPr>
      </w:pPr>
    </w:p>
    <w:p w14:paraId="7DC6EEBC" w14:textId="1E75CF53" w:rsidR="001A28AE" w:rsidRDefault="001A28AE" w:rsidP="001A28AE">
      <w:pPr>
        <w:pStyle w:val="NoSpacing"/>
        <w:jc w:val="center"/>
        <w:rPr>
          <w:b/>
          <w:bCs/>
        </w:rPr>
      </w:pPr>
      <w:r w:rsidRPr="001A28AE">
        <w:rPr>
          <w:b/>
          <w:bCs/>
        </w:rPr>
        <w:t>MINUTES OF THE MEETING HELD ON</w:t>
      </w:r>
    </w:p>
    <w:p w14:paraId="289F76B3" w14:textId="77777777" w:rsidR="00DD2A51" w:rsidRPr="001A28AE" w:rsidRDefault="00DD2A51" w:rsidP="001A28AE">
      <w:pPr>
        <w:pStyle w:val="NoSpacing"/>
        <w:jc w:val="center"/>
        <w:rPr>
          <w:b/>
          <w:bCs/>
        </w:rPr>
      </w:pPr>
    </w:p>
    <w:p w14:paraId="06A162FA" w14:textId="4CCBDD7F" w:rsidR="001A28AE" w:rsidRPr="001A28AE" w:rsidRDefault="001A28AE" w:rsidP="001A28AE">
      <w:pPr>
        <w:pStyle w:val="NoSpacing"/>
        <w:jc w:val="center"/>
        <w:rPr>
          <w:b/>
          <w:bCs/>
        </w:rPr>
      </w:pPr>
      <w:r w:rsidRPr="001A28AE">
        <w:rPr>
          <w:b/>
          <w:bCs/>
        </w:rPr>
        <w:t>26</w:t>
      </w:r>
      <w:r w:rsidRPr="001A28AE">
        <w:rPr>
          <w:b/>
          <w:bCs/>
          <w:vertAlign w:val="superscript"/>
        </w:rPr>
        <w:t>TH</w:t>
      </w:r>
      <w:r w:rsidRPr="001A28AE">
        <w:rPr>
          <w:b/>
          <w:bCs/>
        </w:rPr>
        <w:t xml:space="preserve"> AUGUST 2020</w:t>
      </w:r>
    </w:p>
    <w:p w14:paraId="3A69037B" w14:textId="740AED80" w:rsidR="001A28AE" w:rsidRDefault="001A28AE" w:rsidP="001A28AE">
      <w:pPr>
        <w:pStyle w:val="NoSpacing"/>
        <w:rPr>
          <w:b/>
          <w:bCs/>
        </w:rPr>
      </w:pPr>
    </w:p>
    <w:p w14:paraId="62464826" w14:textId="3D4AD55D" w:rsidR="00DD2A51" w:rsidRDefault="00DD2A51" w:rsidP="001A28AE">
      <w:pPr>
        <w:pStyle w:val="NoSpacing"/>
        <w:rPr>
          <w:b/>
          <w:bCs/>
        </w:rPr>
      </w:pPr>
    </w:p>
    <w:p w14:paraId="7AE8186A" w14:textId="77777777" w:rsidR="00DD2A51" w:rsidRPr="001A28AE" w:rsidRDefault="00DD2A51" w:rsidP="001A28AE">
      <w:pPr>
        <w:pStyle w:val="NoSpacing"/>
        <w:rPr>
          <w:b/>
          <w:bCs/>
        </w:rPr>
      </w:pPr>
    </w:p>
    <w:p w14:paraId="0BA46B8C" w14:textId="7DACF97D" w:rsidR="001A28AE" w:rsidRDefault="001A28AE" w:rsidP="001A28AE">
      <w:pPr>
        <w:pStyle w:val="NoSpacing"/>
      </w:pPr>
      <w:r>
        <w:t>This meeting was a virtual meeting, using the Zoom electronic video system.</w:t>
      </w:r>
    </w:p>
    <w:p w14:paraId="6FEC2AF4" w14:textId="5238C282" w:rsidR="001A28AE" w:rsidRDefault="001A28AE" w:rsidP="001A28AE">
      <w:pPr>
        <w:pStyle w:val="NoSpacing"/>
      </w:pPr>
    </w:p>
    <w:p w14:paraId="668AD668" w14:textId="0CD10ED8" w:rsidR="001A28AE" w:rsidRDefault="001A28AE" w:rsidP="001A28AE">
      <w:pPr>
        <w:pStyle w:val="NoSpacing"/>
      </w:pPr>
      <w:r w:rsidRPr="00064FB1">
        <w:rPr>
          <w:b/>
          <w:bCs/>
        </w:rPr>
        <w:t>Present</w:t>
      </w:r>
      <w:r>
        <w:t>: Councillors: Mrs Eves (Chairman), Mrs Coupland (Vice-Chairman), Bonos, Cole, Cundell, Emery, Marks, Pratt and Short.</w:t>
      </w:r>
    </w:p>
    <w:p w14:paraId="4B331F2D" w14:textId="45DEE048" w:rsidR="001A28AE" w:rsidRDefault="00337BDA" w:rsidP="001A28AE">
      <w:pPr>
        <w:pStyle w:val="NoSpacing"/>
      </w:pPr>
      <w:r>
        <w:t>Alan Melton (Clerk)</w:t>
      </w:r>
    </w:p>
    <w:p w14:paraId="124F03C6" w14:textId="348DA864" w:rsidR="00337BDA" w:rsidRDefault="001F30F5" w:rsidP="001A28AE">
      <w:pPr>
        <w:pStyle w:val="NoSpacing"/>
      </w:pPr>
      <w:r>
        <w:t>7 members of the public.</w:t>
      </w:r>
    </w:p>
    <w:p w14:paraId="3981DC72" w14:textId="45F2CC44" w:rsidR="001F30F5" w:rsidRDefault="001F30F5" w:rsidP="001A28AE">
      <w:pPr>
        <w:pStyle w:val="NoSpacing"/>
      </w:pPr>
    </w:p>
    <w:p w14:paraId="0E933827" w14:textId="5106CC53" w:rsidR="001F30F5" w:rsidRDefault="001F30F5" w:rsidP="001A28AE">
      <w:pPr>
        <w:pStyle w:val="NoSpacing"/>
      </w:pPr>
      <w:r w:rsidRPr="00064FB1">
        <w:rPr>
          <w:b/>
          <w:bCs/>
        </w:rPr>
        <w:t>M033/20</w:t>
      </w:r>
      <w:r>
        <w:t xml:space="preserve">: </w:t>
      </w:r>
      <w:r w:rsidR="00790EFF">
        <w:t>The Clerk reminded the members of the motion at minute M001/20</w:t>
      </w:r>
      <w:r w:rsidR="005E0BB6">
        <w:t xml:space="preserve"> regarding virtual meetings.</w:t>
      </w:r>
    </w:p>
    <w:p w14:paraId="0CD979DA" w14:textId="0E2450AD" w:rsidR="005E0BB6" w:rsidRDefault="005E0BB6" w:rsidP="001A28AE">
      <w:pPr>
        <w:pStyle w:val="NoSpacing"/>
      </w:pPr>
    </w:p>
    <w:p w14:paraId="2237C455" w14:textId="78A07EBF" w:rsidR="005E0BB6" w:rsidRDefault="005E0BB6" w:rsidP="001A28AE">
      <w:pPr>
        <w:pStyle w:val="NoSpacing"/>
      </w:pPr>
      <w:r w:rsidRPr="00064FB1">
        <w:rPr>
          <w:b/>
          <w:bCs/>
        </w:rPr>
        <w:t>M034/20</w:t>
      </w:r>
      <w:r w:rsidR="00501089" w:rsidRPr="00064FB1">
        <w:rPr>
          <w:b/>
          <w:bCs/>
        </w:rPr>
        <w:t>:</w:t>
      </w:r>
      <w:r w:rsidR="00501089">
        <w:t xml:space="preserve"> Public Forum: No members of the public chose to speak.</w:t>
      </w:r>
    </w:p>
    <w:p w14:paraId="402B593A" w14:textId="5A0AD904" w:rsidR="00501089" w:rsidRDefault="00501089" w:rsidP="001A28AE">
      <w:pPr>
        <w:pStyle w:val="NoSpacing"/>
      </w:pPr>
    </w:p>
    <w:p w14:paraId="6D344B36" w14:textId="6AECA6EA" w:rsidR="00501089" w:rsidRDefault="00501089" w:rsidP="001A28AE">
      <w:pPr>
        <w:pStyle w:val="NoSpacing"/>
      </w:pPr>
      <w:r w:rsidRPr="00064FB1">
        <w:rPr>
          <w:b/>
          <w:bCs/>
        </w:rPr>
        <w:t>M035/20</w:t>
      </w:r>
      <w:r>
        <w:t xml:space="preserve">: </w:t>
      </w:r>
      <w:r w:rsidR="0095750F">
        <w:t>Apologies: Councillor Gowing (CCC)</w:t>
      </w:r>
    </w:p>
    <w:p w14:paraId="13CC4E81" w14:textId="1FEC6922" w:rsidR="0095750F" w:rsidRDefault="0095750F" w:rsidP="001A28AE">
      <w:pPr>
        <w:pStyle w:val="NoSpacing"/>
      </w:pPr>
    </w:p>
    <w:p w14:paraId="4B89EEA7" w14:textId="57B01396" w:rsidR="0095750F" w:rsidRDefault="001B701D" w:rsidP="001A28AE">
      <w:pPr>
        <w:pStyle w:val="NoSpacing"/>
      </w:pPr>
      <w:r w:rsidRPr="00064FB1">
        <w:rPr>
          <w:b/>
          <w:bCs/>
        </w:rPr>
        <w:t>M036/20</w:t>
      </w:r>
      <w:r>
        <w:t>: Members were reminded of the code of conduct.</w:t>
      </w:r>
    </w:p>
    <w:p w14:paraId="18EC350A" w14:textId="38BB886A" w:rsidR="001B701D" w:rsidRDefault="001B701D" w:rsidP="001A28AE">
      <w:pPr>
        <w:pStyle w:val="NoSpacing"/>
      </w:pPr>
    </w:p>
    <w:p w14:paraId="0D6D24CD" w14:textId="569E9C97" w:rsidR="001B701D" w:rsidRDefault="001B701D" w:rsidP="001A28AE">
      <w:pPr>
        <w:pStyle w:val="NoSpacing"/>
      </w:pPr>
      <w:r w:rsidRPr="00064FB1">
        <w:rPr>
          <w:b/>
          <w:bCs/>
        </w:rPr>
        <w:t>M037/20</w:t>
      </w:r>
      <w:r>
        <w:t xml:space="preserve">: </w:t>
      </w:r>
      <w:r w:rsidR="0018425A">
        <w:t>Members declarations of interest: Councillor Marks declared his interest in all planning matters at agenda item</w:t>
      </w:r>
      <w:r w:rsidR="00B61289">
        <w:t xml:space="preserve"> 6, as he is a member of FDC planning committee.</w:t>
      </w:r>
      <w:r w:rsidR="00014330">
        <w:t xml:space="preserve"> Councillors, Emery, Coupland and Mrs Eves declared an interest in </w:t>
      </w:r>
      <w:r w:rsidR="009A471F">
        <w:t>F/YR20/0427/F</w:t>
      </w:r>
      <w:r w:rsidR="00402D2D">
        <w:t xml:space="preserve"> as members of the project board and as an employee of Fenland District </w:t>
      </w:r>
      <w:r w:rsidR="00533FFD">
        <w:t>Council,</w:t>
      </w:r>
      <w:r w:rsidR="00D61F08">
        <w:t xml:space="preserve"> respectively. </w:t>
      </w:r>
      <w:r w:rsidR="00982E8B">
        <w:t>Councillor Cole declared a pecuniary inte</w:t>
      </w:r>
      <w:r w:rsidR="009127D5">
        <w:t>rest in F/YR20/633/F and left the room.</w:t>
      </w:r>
    </w:p>
    <w:p w14:paraId="1DEA3C34" w14:textId="3E144738" w:rsidR="00E73E70" w:rsidRDefault="00E73E70" w:rsidP="001A28AE">
      <w:pPr>
        <w:pStyle w:val="NoSpacing"/>
      </w:pPr>
    </w:p>
    <w:p w14:paraId="2AFD0F41" w14:textId="2C7AD934" w:rsidR="00E73E70" w:rsidRDefault="00E73E70" w:rsidP="001A28AE">
      <w:pPr>
        <w:pStyle w:val="NoSpacing"/>
      </w:pPr>
      <w:r w:rsidRPr="00064FB1">
        <w:rPr>
          <w:b/>
          <w:bCs/>
        </w:rPr>
        <w:t>M038/20</w:t>
      </w:r>
      <w:r>
        <w:t>: The minutes of the meeting held on</w:t>
      </w:r>
      <w:r w:rsidR="007004A8">
        <w:t xml:space="preserve"> 20</w:t>
      </w:r>
      <w:r w:rsidR="007004A8" w:rsidRPr="007004A8">
        <w:rPr>
          <w:vertAlign w:val="superscript"/>
        </w:rPr>
        <w:t>th</w:t>
      </w:r>
      <w:r w:rsidR="007004A8">
        <w:t xml:space="preserve"> July 2020 were agreed and adopted.</w:t>
      </w:r>
    </w:p>
    <w:p w14:paraId="7FEB6293" w14:textId="04319492" w:rsidR="007004A8" w:rsidRDefault="007004A8" w:rsidP="001A28AE">
      <w:pPr>
        <w:pStyle w:val="NoSpacing"/>
      </w:pPr>
    </w:p>
    <w:p w14:paraId="7D1D5F8E" w14:textId="224D65B5" w:rsidR="007004A8" w:rsidRDefault="007004A8" w:rsidP="001A28AE">
      <w:pPr>
        <w:pStyle w:val="NoSpacing"/>
      </w:pPr>
      <w:r w:rsidRPr="00064FB1">
        <w:rPr>
          <w:b/>
          <w:bCs/>
        </w:rPr>
        <w:t>M037/20</w:t>
      </w:r>
      <w:r>
        <w:t xml:space="preserve">: </w:t>
      </w:r>
      <w:r w:rsidR="00374450">
        <w:t>Progress and actions of the previous meeting</w:t>
      </w:r>
    </w:p>
    <w:p w14:paraId="0E439145" w14:textId="798DDC1C" w:rsidR="001679F3" w:rsidRDefault="001679F3" w:rsidP="001A28AE">
      <w:pPr>
        <w:pStyle w:val="NoSpacing"/>
      </w:pPr>
      <w:r w:rsidRPr="00064FB1">
        <w:rPr>
          <w:b/>
          <w:bCs/>
        </w:rPr>
        <w:t>School Crossing</w:t>
      </w:r>
      <w:r>
        <w:t>: The Clerk reported that the meeting with CCC</w:t>
      </w:r>
      <w:r w:rsidR="00C75CAC">
        <w:t xml:space="preserve"> Highways had still not taken place.</w:t>
      </w:r>
    </w:p>
    <w:p w14:paraId="524223FE" w14:textId="2D69F061" w:rsidR="00C75CAC" w:rsidRDefault="00C75CAC" w:rsidP="001A28AE">
      <w:pPr>
        <w:pStyle w:val="NoSpacing"/>
      </w:pPr>
      <w:r w:rsidRPr="00064FB1">
        <w:rPr>
          <w:b/>
          <w:bCs/>
        </w:rPr>
        <w:t>Bus Shelters</w:t>
      </w:r>
      <w:r>
        <w:t>: Members</w:t>
      </w:r>
      <w:r w:rsidR="00EB79D0">
        <w:t xml:space="preserve"> expressed disappointment that no progress had taken place since the last meeting. Installation was still being held up as CCC and Sk</w:t>
      </w:r>
      <w:r w:rsidR="003F1484">
        <w:t>anska had still not carried the underground survey. This very frustrating situation</w:t>
      </w:r>
      <w:r w:rsidR="00846B84">
        <w:t xml:space="preserve"> continues despite constant dialogue with officials at CCC</w:t>
      </w:r>
      <w:r w:rsidR="00C24175">
        <w:t>, Councillor Marks is to have a conversation with Graham Hugh</w:t>
      </w:r>
      <w:r w:rsidR="00B72EE8">
        <w:t>es (Director of Transport and Highways CCC) regarding the situation. The Clerk reported that despite emails and telephone conversations</w:t>
      </w:r>
      <w:r w:rsidR="00625816">
        <w:t>, he said he felt “fobbed off”! Councillor Gowing (CCC) has also become involved</w:t>
      </w:r>
      <w:r w:rsidR="004D15E8">
        <w:t xml:space="preserve"> and is using his office to pursue the highways department and Skanska.</w:t>
      </w:r>
    </w:p>
    <w:p w14:paraId="5437843E" w14:textId="0A74F2AE" w:rsidR="00B74340" w:rsidRDefault="00B74340" w:rsidP="001A28AE">
      <w:pPr>
        <w:pStyle w:val="NoSpacing"/>
      </w:pPr>
      <w:r>
        <w:t>Members expressed their gratitude to Councillor Cundell who has been co-ordinating the project</w:t>
      </w:r>
      <w:r w:rsidR="00EA33CF">
        <w:t>, who has come under undue stress regarding the slow progress of the project.</w:t>
      </w:r>
    </w:p>
    <w:p w14:paraId="438EB841" w14:textId="36DB745C" w:rsidR="00070A8E" w:rsidRDefault="002B3C5D" w:rsidP="001A28AE">
      <w:pPr>
        <w:pStyle w:val="NoSpacing"/>
      </w:pPr>
      <w:r w:rsidRPr="00064FB1">
        <w:rPr>
          <w:b/>
          <w:bCs/>
        </w:rPr>
        <w:t xml:space="preserve">LHI Bid for </w:t>
      </w:r>
      <w:r w:rsidR="00C72A45" w:rsidRPr="00064FB1">
        <w:rPr>
          <w:b/>
          <w:bCs/>
        </w:rPr>
        <w:t xml:space="preserve">Speed </w:t>
      </w:r>
      <w:r w:rsidR="00945D71" w:rsidRPr="00064FB1">
        <w:rPr>
          <w:b/>
          <w:bCs/>
        </w:rPr>
        <w:t>Restriction</w:t>
      </w:r>
      <w:r w:rsidR="00945D71">
        <w:t>:</w:t>
      </w:r>
      <w:r w:rsidR="00C72A45">
        <w:t xml:space="preserve"> The Clerk reported that CCC were still not holding site meetings.</w:t>
      </w:r>
    </w:p>
    <w:p w14:paraId="04036391" w14:textId="3AB294D8" w:rsidR="00CD4FAA" w:rsidRDefault="00BE611C" w:rsidP="001A28AE">
      <w:pPr>
        <w:pStyle w:val="NoSpacing"/>
      </w:pPr>
      <w:r w:rsidRPr="00064FB1">
        <w:rPr>
          <w:b/>
          <w:bCs/>
        </w:rPr>
        <w:t>Allotment Security</w:t>
      </w:r>
      <w:r>
        <w:t xml:space="preserve">: </w:t>
      </w:r>
      <w:r w:rsidR="00945D71">
        <w:t xml:space="preserve">Mr Richard </w:t>
      </w:r>
      <w:r w:rsidR="00385ABB">
        <w:t>Davies</w:t>
      </w:r>
      <w:r w:rsidR="008C3083">
        <w:t xml:space="preserve"> gave a </w:t>
      </w:r>
      <w:r w:rsidR="00451469">
        <w:t xml:space="preserve">short presentation regarding the use of wildlife cameras, </w:t>
      </w:r>
      <w:r w:rsidR="00CF0846">
        <w:t>Mr</w:t>
      </w:r>
      <w:r w:rsidR="00385ABB">
        <w:t xml:space="preserve"> Davies</w:t>
      </w:r>
      <w:r w:rsidR="00CF0846">
        <w:t xml:space="preserve"> gave an undertaking that the cameras would not be used for </w:t>
      </w:r>
      <w:r w:rsidR="009D4D70">
        <w:t>spying on members of the public, which would be in breach of G</w:t>
      </w:r>
      <w:r w:rsidR="00FE7129">
        <w:t>DPR.</w:t>
      </w:r>
    </w:p>
    <w:p w14:paraId="7004F483" w14:textId="092541D3" w:rsidR="00DD2A51" w:rsidRDefault="00DD2A51" w:rsidP="001A28AE">
      <w:pPr>
        <w:pStyle w:val="NoSpacing"/>
      </w:pPr>
    </w:p>
    <w:p w14:paraId="755AF56B" w14:textId="3D860BCC" w:rsidR="00DD2A51" w:rsidRDefault="00DD2A51" w:rsidP="001A28AE">
      <w:pPr>
        <w:pStyle w:val="NoSpacing"/>
      </w:pPr>
    </w:p>
    <w:p w14:paraId="15832809" w14:textId="2F4E7D6B" w:rsidR="00CD4FAA" w:rsidRDefault="00CD4FAA" w:rsidP="001A28AE">
      <w:pPr>
        <w:pStyle w:val="NoSpacing"/>
      </w:pPr>
    </w:p>
    <w:p w14:paraId="712E3335" w14:textId="77777777" w:rsidR="00326CBC" w:rsidRDefault="00326CBC" w:rsidP="001A28AE">
      <w:pPr>
        <w:pStyle w:val="NoSpacing"/>
      </w:pPr>
    </w:p>
    <w:p w14:paraId="76ED88E1" w14:textId="4516D97F" w:rsidR="009D4D70" w:rsidRDefault="000F77BE" w:rsidP="001A28AE">
      <w:pPr>
        <w:pStyle w:val="NoSpacing"/>
      </w:pPr>
      <w:r w:rsidRPr="00064FB1">
        <w:rPr>
          <w:b/>
          <w:bCs/>
        </w:rPr>
        <w:lastRenderedPageBreak/>
        <w:t xml:space="preserve">M039/20: Planning </w:t>
      </w:r>
      <w:r w:rsidR="0075609C" w:rsidRPr="00064FB1">
        <w:rPr>
          <w:b/>
          <w:bCs/>
        </w:rPr>
        <w:t>Applications</w:t>
      </w:r>
      <w:r w:rsidR="0075609C">
        <w:t>:</w:t>
      </w:r>
    </w:p>
    <w:p w14:paraId="18A2BB2D" w14:textId="77777777" w:rsidR="00064FB1" w:rsidRDefault="00064FB1" w:rsidP="001A28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F638FB" w14:paraId="5A0A9327" w14:textId="77777777" w:rsidTr="00BF0D1A">
        <w:tc>
          <w:tcPr>
            <w:tcW w:w="1809" w:type="dxa"/>
          </w:tcPr>
          <w:p w14:paraId="2CD5D9BC" w14:textId="77777777" w:rsidR="00F638FB" w:rsidRDefault="00F638FB" w:rsidP="00BF0D1A">
            <w:pPr>
              <w:rPr>
                <w:b/>
                <w:bCs/>
              </w:rPr>
            </w:pPr>
            <w:r>
              <w:rPr>
                <w:b/>
                <w:bCs/>
              </w:rPr>
              <w:t>F/YR20/0633/F</w:t>
            </w:r>
          </w:p>
          <w:p w14:paraId="230ED239" w14:textId="77777777" w:rsidR="00F638FB" w:rsidRPr="00861975" w:rsidRDefault="00F638FB" w:rsidP="00BF0D1A">
            <w:pPr>
              <w:rPr>
                <w:b/>
                <w:bCs/>
              </w:rPr>
            </w:pPr>
          </w:p>
        </w:tc>
        <w:tc>
          <w:tcPr>
            <w:tcW w:w="4352" w:type="dxa"/>
          </w:tcPr>
          <w:p w14:paraId="0AA38EC8" w14:textId="77777777" w:rsidR="00F638FB" w:rsidRDefault="00F638FB" w:rsidP="00BF0D1A">
            <w:r>
              <w:t>Lagoon at 37-39 Valentines Close, Manea</w:t>
            </w:r>
          </w:p>
        </w:tc>
        <w:tc>
          <w:tcPr>
            <w:tcW w:w="3081" w:type="dxa"/>
          </w:tcPr>
          <w:p w14:paraId="3FA9395E" w14:textId="77777777" w:rsidR="00F638FB" w:rsidRDefault="00F638FB" w:rsidP="00BF0D1A">
            <w:r>
              <w:t>No Objection.</w:t>
            </w:r>
          </w:p>
        </w:tc>
      </w:tr>
      <w:tr w:rsidR="00F638FB" w14:paraId="17FE926E" w14:textId="77777777" w:rsidTr="00BF0D1A">
        <w:tc>
          <w:tcPr>
            <w:tcW w:w="1809" w:type="dxa"/>
          </w:tcPr>
          <w:p w14:paraId="62BC2E5C" w14:textId="77777777" w:rsidR="00F638FB" w:rsidRPr="00861975" w:rsidRDefault="00F638FB" w:rsidP="00BF0D1A">
            <w:pPr>
              <w:rPr>
                <w:b/>
                <w:bCs/>
              </w:rPr>
            </w:pPr>
            <w:r>
              <w:rPr>
                <w:b/>
                <w:bCs/>
              </w:rPr>
              <w:t>F/YR20/0662/F</w:t>
            </w:r>
          </w:p>
        </w:tc>
        <w:tc>
          <w:tcPr>
            <w:tcW w:w="4352" w:type="dxa"/>
          </w:tcPr>
          <w:p w14:paraId="684B6E8A" w14:textId="77777777" w:rsidR="00F638FB" w:rsidRDefault="00F638FB" w:rsidP="00BF0D1A">
            <w:r>
              <w:t>Biomass Boiler at: Witch Elm Lodge, New Road, Manea</w:t>
            </w:r>
          </w:p>
        </w:tc>
        <w:tc>
          <w:tcPr>
            <w:tcW w:w="3081" w:type="dxa"/>
          </w:tcPr>
          <w:p w14:paraId="30DC8C49" w14:textId="77777777" w:rsidR="00F638FB" w:rsidRDefault="00F638FB" w:rsidP="00BF0D1A">
            <w:r>
              <w:t>No Objection</w:t>
            </w:r>
          </w:p>
        </w:tc>
      </w:tr>
      <w:tr w:rsidR="00F638FB" w14:paraId="62895BA8" w14:textId="77777777" w:rsidTr="00BF0D1A">
        <w:tc>
          <w:tcPr>
            <w:tcW w:w="1809" w:type="dxa"/>
          </w:tcPr>
          <w:p w14:paraId="1C444B7F" w14:textId="77777777" w:rsidR="00F638FB" w:rsidRPr="00861975" w:rsidRDefault="00F638FB" w:rsidP="00BF0D1A">
            <w:pPr>
              <w:rPr>
                <w:b/>
                <w:bCs/>
              </w:rPr>
            </w:pPr>
            <w:r w:rsidRPr="00861975">
              <w:rPr>
                <w:b/>
                <w:bCs/>
              </w:rPr>
              <w:t>F/YR20/0427/F</w:t>
            </w:r>
          </w:p>
        </w:tc>
        <w:tc>
          <w:tcPr>
            <w:tcW w:w="4352" w:type="dxa"/>
          </w:tcPr>
          <w:p w14:paraId="03111032" w14:textId="77777777" w:rsidR="00F638FB" w:rsidRDefault="00F638FB" w:rsidP="00BF0D1A">
            <w:r>
              <w:t>Formation of Car Park at Manea Station.</w:t>
            </w:r>
          </w:p>
        </w:tc>
        <w:tc>
          <w:tcPr>
            <w:tcW w:w="3081" w:type="dxa"/>
          </w:tcPr>
          <w:p w14:paraId="40A70576" w14:textId="77777777" w:rsidR="00F638FB" w:rsidRDefault="00F638FB" w:rsidP="00BF0D1A">
            <w:r>
              <w:t>Members received the revised proposals and Ecology Report. Members are still concerned that their previous comments are still not included in the revised proposals.</w:t>
            </w:r>
          </w:p>
        </w:tc>
      </w:tr>
    </w:tbl>
    <w:p w14:paraId="74CE75E7" w14:textId="2F8E262A" w:rsidR="0075609C" w:rsidRDefault="0075609C" w:rsidP="001A28AE">
      <w:pPr>
        <w:pStyle w:val="NoSpacing"/>
      </w:pPr>
    </w:p>
    <w:p w14:paraId="7B5AEDD9" w14:textId="6A63A0CE" w:rsidR="0075609C" w:rsidRDefault="0075609C" w:rsidP="001A28AE">
      <w:pPr>
        <w:pStyle w:val="NoSpacing"/>
      </w:pPr>
    </w:p>
    <w:p w14:paraId="0B1CEC29" w14:textId="4694A71E" w:rsidR="0075609C" w:rsidRDefault="0075609C" w:rsidP="001A28AE">
      <w:pPr>
        <w:pStyle w:val="NoSpacing"/>
      </w:pPr>
      <w:r w:rsidRPr="00064FB1">
        <w:rPr>
          <w:b/>
          <w:bCs/>
        </w:rPr>
        <w:t>M040/20:</w:t>
      </w:r>
      <w:r>
        <w:t xml:space="preserve"> Police Report: Members received the Police Report</w:t>
      </w:r>
      <w:r w:rsidR="00E66A61">
        <w:t>, previously circulated, there were no issues concerning Manea.</w:t>
      </w:r>
    </w:p>
    <w:p w14:paraId="4FDC11F9" w14:textId="48AA62C3" w:rsidR="00E66A61" w:rsidRDefault="00E66A61" w:rsidP="001A28AE">
      <w:pPr>
        <w:pStyle w:val="NoSpacing"/>
      </w:pPr>
    </w:p>
    <w:p w14:paraId="4B9B9C7E" w14:textId="0EEAC70B" w:rsidR="00E66A61" w:rsidRDefault="00E66A61" w:rsidP="001A28AE">
      <w:pPr>
        <w:pStyle w:val="NoSpacing"/>
      </w:pPr>
      <w:r w:rsidRPr="00064FB1">
        <w:rPr>
          <w:b/>
          <w:bCs/>
        </w:rPr>
        <w:t>M041/20:</w:t>
      </w:r>
      <w:r w:rsidR="00E44F38">
        <w:t xml:space="preserve"> Financi</w:t>
      </w:r>
      <w:r w:rsidR="00B66A64">
        <w:t>al Matters:</w:t>
      </w:r>
      <w:r>
        <w:t xml:space="preserve"> </w:t>
      </w:r>
      <w:r w:rsidR="00B8757F">
        <w:t>The Responsible Finance Officer presented the Financial Report</w:t>
      </w:r>
      <w:r w:rsidR="00E44F38">
        <w:t>. Members accepted the report and authorised the payment of all accounts.</w:t>
      </w:r>
    </w:p>
    <w:p w14:paraId="5FE2B39B" w14:textId="0F88B392" w:rsidR="00290EC0" w:rsidRDefault="00290EC0" w:rsidP="001A28AE">
      <w:pPr>
        <w:pStyle w:val="NoSpacing"/>
      </w:pPr>
      <w:r>
        <w:t xml:space="preserve">The RFO </w:t>
      </w:r>
      <w:r w:rsidR="003C3B55">
        <w:t xml:space="preserve">reported that income from fishing activities at the Pit was </w:t>
      </w:r>
      <w:r w:rsidR="00D76196">
        <w:t xml:space="preserve">£4918 to date, compared to £3273 for the whole of </w:t>
      </w:r>
      <w:r w:rsidR="00A0143E">
        <w:t>2019/2020.</w:t>
      </w:r>
    </w:p>
    <w:p w14:paraId="33EFBB22" w14:textId="77777777" w:rsidR="00290EC0" w:rsidRDefault="00290EC0" w:rsidP="001A28AE">
      <w:pPr>
        <w:pStyle w:val="NoSpacing"/>
      </w:pPr>
    </w:p>
    <w:p w14:paraId="626F0846" w14:textId="7781184F" w:rsidR="00B66A64" w:rsidRDefault="00B66A64" w:rsidP="001A28AE">
      <w:pPr>
        <w:pStyle w:val="NoSpacing"/>
      </w:pPr>
      <w:r w:rsidRPr="00064FB1">
        <w:rPr>
          <w:b/>
          <w:bCs/>
        </w:rPr>
        <w:t xml:space="preserve">M042/20: </w:t>
      </w:r>
      <w:r w:rsidR="0005272A" w:rsidRPr="00064FB1">
        <w:rPr>
          <w:b/>
          <w:bCs/>
        </w:rPr>
        <w:t>Local Plan</w:t>
      </w:r>
      <w:r w:rsidR="0005272A">
        <w:t xml:space="preserve">: The Clerk reported that Fenland District Council had called for </w:t>
      </w:r>
      <w:r w:rsidR="00476A7D">
        <w:t xml:space="preserve">suggestions for more sites for development. Members reiterated that </w:t>
      </w:r>
      <w:r w:rsidR="00DD1F08">
        <w:t>the Council would not support any development outside their proposed boundary.</w:t>
      </w:r>
    </w:p>
    <w:p w14:paraId="2E8E91C0" w14:textId="2E7A40C0" w:rsidR="00DD1F08" w:rsidRDefault="00DD1F08" w:rsidP="001A28AE">
      <w:pPr>
        <w:pStyle w:val="NoSpacing"/>
      </w:pPr>
    </w:p>
    <w:p w14:paraId="2312E2F6" w14:textId="2C5AF370" w:rsidR="00DD1F08" w:rsidRDefault="00186B57" w:rsidP="001A28AE">
      <w:pPr>
        <w:pStyle w:val="NoSpacing"/>
      </w:pPr>
      <w:r w:rsidRPr="00064FB1">
        <w:rPr>
          <w:b/>
          <w:bCs/>
        </w:rPr>
        <w:t>M043/20:</w:t>
      </w:r>
      <w:r w:rsidR="00FE29C8" w:rsidRPr="00064FB1">
        <w:rPr>
          <w:b/>
          <w:bCs/>
        </w:rPr>
        <w:t xml:space="preserve"> Manea Football Club</w:t>
      </w:r>
      <w:r w:rsidR="00FE29C8">
        <w:t xml:space="preserve">: A lengthy discussion took place regarding the support that the Council </w:t>
      </w:r>
      <w:r w:rsidR="004D06CD">
        <w:t>could offer the Football Clubs.</w:t>
      </w:r>
    </w:p>
    <w:p w14:paraId="18F55D8C" w14:textId="7228C351" w:rsidR="004D06CD" w:rsidRDefault="004D06CD" w:rsidP="004D06CD">
      <w:pPr>
        <w:pStyle w:val="NoSpacing"/>
        <w:numPr>
          <w:ilvl w:val="0"/>
          <w:numId w:val="1"/>
        </w:numPr>
      </w:pPr>
      <w:r>
        <w:t>It was accepted that a minor dispute had been resolved</w:t>
      </w:r>
    </w:p>
    <w:p w14:paraId="20DA0113" w14:textId="7A31FF81" w:rsidR="004A5552" w:rsidRDefault="004A5552" w:rsidP="004D06CD">
      <w:pPr>
        <w:pStyle w:val="NoSpacing"/>
        <w:numPr>
          <w:ilvl w:val="0"/>
          <w:numId w:val="1"/>
        </w:numPr>
      </w:pPr>
      <w:r>
        <w:t>The Council would help the club financially where possible</w:t>
      </w:r>
    </w:p>
    <w:p w14:paraId="6B23EA94" w14:textId="4885B785" w:rsidR="004A5552" w:rsidRDefault="004A5552" w:rsidP="004D06CD">
      <w:pPr>
        <w:pStyle w:val="NoSpacing"/>
        <w:numPr>
          <w:ilvl w:val="0"/>
          <w:numId w:val="1"/>
        </w:numPr>
      </w:pPr>
      <w:r>
        <w:t xml:space="preserve">The Clerk was given authority in </w:t>
      </w:r>
      <w:r w:rsidR="00A53005">
        <w:t xml:space="preserve">making £500 available from s137 fund </w:t>
      </w:r>
      <w:r w:rsidR="007634F5">
        <w:t xml:space="preserve">to assist the football club purchase any equipment to make the </w:t>
      </w:r>
      <w:r w:rsidR="00984CE6">
        <w:t>sports facilities Covid safe.</w:t>
      </w:r>
    </w:p>
    <w:p w14:paraId="4CDE5211" w14:textId="1C826ECF" w:rsidR="00984CE6" w:rsidRDefault="00452ED5" w:rsidP="004D06CD">
      <w:pPr>
        <w:pStyle w:val="NoSpacing"/>
        <w:numPr>
          <w:ilvl w:val="0"/>
          <w:numId w:val="1"/>
        </w:numPr>
      </w:pPr>
      <w:r>
        <w:t xml:space="preserve">The Council accepted and adopted </w:t>
      </w:r>
      <w:r w:rsidR="00205545">
        <w:t>t</w:t>
      </w:r>
      <w:r>
        <w:t xml:space="preserve">he Risk Assessment </w:t>
      </w:r>
      <w:r w:rsidR="00205545">
        <w:t>for the Football Club and facilities</w:t>
      </w:r>
      <w:r w:rsidR="00885090">
        <w:t xml:space="preserve"> demonstrating the Councils </w:t>
      </w:r>
      <w:r w:rsidR="00CE24A6">
        <w:t>commitment to ensure that the facilities are Covid safe.</w:t>
      </w:r>
      <w:r w:rsidR="007719BD">
        <w:t xml:space="preserve"> Members agreed minor </w:t>
      </w:r>
      <w:r w:rsidR="00A02488">
        <w:t>amendments. The Risk Assessment would be circulated</w:t>
      </w:r>
      <w:r w:rsidR="009D7A7E">
        <w:t>. Councillor Bonos was thanked for his work</w:t>
      </w:r>
      <w:r w:rsidR="00357A06">
        <w:t>.</w:t>
      </w:r>
    </w:p>
    <w:p w14:paraId="52E1AA1B" w14:textId="6AFC4FC2" w:rsidR="00357A06" w:rsidRDefault="00357A06" w:rsidP="004D06CD">
      <w:pPr>
        <w:pStyle w:val="NoSpacing"/>
        <w:numPr>
          <w:ilvl w:val="0"/>
          <w:numId w:val="1"/>
        </w:numPr>
      </w:pPr>
      <w:r>
        <w:t>The Council agreed to look for further land around the village for football/sports use</w:t>
      </w:r>
      <w:r w:rsidR="00234F78">
        <w:t xml:space="preserve"> and budget accordingly.</w:t>
      </w:r>
    </w:p>
    <w:p w14:paraId="6C8CB903" w14:textId="6A7603BC" w:rsidR="00234F78" w:rsidRDefault="00234F78" w:rsidP="004D06CD">
      <w:pPr>
        <w:pStyle w:val="NoSpacing"/>
        <w:numPr>
          <w:ilvl w:val="0"/>
          <w:numId w:val="1"/>
        </w:numPr>
      </w:pPr>
      <w:r>
        <w:t xml:space="preserve">The Council agreed to buy the </w:t>
      </w:r>
      <w:r w:rsidR="00C90111">
        <w:t>container lock up from the Football Club for a nominal sum, to ensure that the container and</w:t>
      </w:r>
      <w:r w:rsidR="00F57B0E">
        <w:t xml:space="preserve"> equipment inside would be covered by the </w:t>
      </w:r>
      <w:r w:rsidR="00385ABB">
        <w:t>council’s</w:t>
      </w:r>
      <w:r w:rsidR="00F57B0E">
        <w:t xml:space="preserve"> insurance.</w:t>
      </w:r>
    </w:p>
    <w:p w14:paraId="4C7A28E6" w14:textId="65E7A82E" w:rsidR="00E40A24" w:rsidRDefault="00E40A24" w:rsidP="004D06CD">
      <w:pPr>
        <w:pStyle w:val="NoSpacing"/>
        <w:numPr>
          <w:ilvl w:val="0"/>
          <w:numId w:val="1"/>
        </w:numPr>
      </w:pPr>
      <w:r>
        <w:t>It was agreed to assist with the repairs to the mower if required.</w:t>
      </w:r>
    </w:p>
    <w:p w14:paraId="032BD251" w14:textId="08AA54F5" w:rsidR="00E40A24" w:rsidRDefault="0029382A" w:rsidP="004D06CD">
      <w:pPr>
        <w:pStyle w:val="NoSpacing"/>
        <w:numPr>
          <w:ilvl w:val="0"/>
          <w:numId w:val="1"/>
        </w:numPr>
      </w:pPr>
      <w:r>
        <w:t>It was agreed to purchase 6 new bins</w:t>
      </w:r>
      <w:r w:rsidR="0086511C">
        <w:t>.</w:t>
      </w:r>
    </w:p>
    <w:p w14:paraId="1F568203" w14:textId="77777777" w:rsidR="007F0189" w:rsidRDefault="007F0189" w:rsidP="007F0189">
      <w:pPr>
        <w:pStyle w:val="NoSpacing"/>
        <w:ind w:left="720"/>
      </w:pPr>
    </w:p>
    <w:p w14:paraId="2FB2119E" w14:textId="62DBA72E" w:rsidR="007F0189" w:rsidRDefault="007F0189" w:rsidP="007F0189">
      <w:pPr>
        <w:pStyle w:val="NoSpacing"/>
      </w:pPr>
      <w:r w:rsidRPr="00064FB1">
        <w:rPr>
          <w:b/>
          <w:bCs/>
        </w:rPr>
        <w:t>M044/20:</w:t>
      </w:r>
      <w:r w:rsidR="00E40A24">
        <w:t xml:space="preserve"> </w:t>
      </w:r>
      <w:r w:rsidR="0086511C">
        <w:t xml:space="preserve">Communication Mast: Members were given an update by the </w:t>
      </w:r>
      <w:r w:rsidR="00E16573">
        <w:t>Clerk;</w:t>
      </w:r>
      <w:r w:rsidR="0086511C">
        <w:t xml:space="preserve"> progress is slow in identifying suitable sites</w:t>
      </w:r>
      <w:r w:rsidR="00921790">
        <w:t>.</w:t>
      </w:r>
    </w:p>
    <w:p w14:paraId="2EC85E39" w14:textId="57D38AFF" w:rsidR="00921790" w:rsidRDefault="00921790" w:rsidP="007F0189">
      <w:pPr>
        <w:pStyle w:val="NoSpacing"/>
      </w:pPr>
    </w:p>
    <w:p w14:paraId="69882DC1" w14:textId="32E542F4" w:rsidR="00921790" w:rsidRDefault="00921790" w:rsidP="007F0189">
      <w:pPr>
        <w:pStyle w:val="NoSpacing"/>
      </w:pPr>
      <w:r w:rsidRPr="00064FB1">
        <w:rPr>
          <w:b/>
          <w:bCs/>
        </w:rPr>
        <w:t>M045/20:</w:t>
      </w:r>
      <w:r w:rsidR="00E16573">
        <w:t xml:space="preserve"> Bonfires: </w:t>
      </w:r>
      <w:r>
        <w:t xml:space="preserve"> Councillor Cundell expressed concern </w:t>
      </w:r>
      <w:r w:rsidR="00E16573">
        <w:t xml:space="preserve">about the </w:t>
      </w:r>
      <w:r w:rsidR="002F6841">
        <w:t>number</w:t>
      </w:r>
      <w:r w:rsidR="00E16573">
        <w:t xml:space="preserve"> of bonfires which were lit during the extremely hot weather. </w:t>
      </w:r>
      <w:r w:rsidR="002F6841">
        <w:t>Some bonfires were left alight for several days. Members expressed frustration that the law did not allow for instant exti</w:t>
      </w:r>
      <w:r w:rsidR="006F3BC9">
        <w:t>nguishing and that Fenland Environmental Officers were powerless</w:t>
      </w:r>
      <w:r w:rsidR="00EC2042">
        <w:t xml:space="preserve"> to put a stop to this un-sociable menace.</w:t>
      </w:r>
      <w:r w:rsidR="00D8548B">
        <w:t xml:space="preserve"> Members hoped </w:t>
      </w:r>
      <w:r w:rsidR="00D8548B">
        <w:lastRenderedPageBreak/>
        <w:t>that publication of concern would shame would be pyromaniacs into thinking twice about lengthy bonfir</w:t>
      </w:r>
      <w:r w:rsidR="003B5A14">
        <w:t>es.</w:t>
      </w:r>
    </w:p>
    <w:p w14:paraId="204656B2" w14:textId="4578AC27" w:rsidR="003B5A14" w:rsidRDefault="003B5A14" w:rsidP="007F0189">
      <w:pPr>
        <w:pStyle w:val="NoSpacing"/>
      </w:pPr>
    </w:p>
    <w:p w14:paraId="41712491" w14:textId="51398D2F" w:rsidR="003B5A14" w:rsidRDefault="003B5A14" w:rsidP="007F0189">
      <w:pPr>
        <w:pStyle w:val="NoSpacing"/>
      </w:pPr>
      <w:r w:rsidRPr="00064FB1">
        <w:rPr>
          <w:b/>
          <w:bCs/>
        </w:rPr>
        <w:t>M046/20:</w:t>
      </w:r>
      <w:r>
        <w:t xml:space="preserve"> </w:t>
      </w:r>
      <w:r w:rsidR="00913810">
        <w:t>Correspondence: The Clerk reported that a Mr Mike Crompton had requeste</w:t>
      </w:r>
      <w:r w:rsidR="00311B16">
        <w:t>d a further shelter in the Park, nearer the Skate Park.</w:t>
      </w:r>
      <w:r w:rsidR="005F196E">
        <w:t xml:space="preserve"> Members agreed, not at this time.</w:t>
      </w:r>
    </w:p>
    <w:p w14:paraId="27EA2C14" w14:textId="191F4DD6" w:rsidR="005F196E" w:rsidRDefault="00536F7E" w:rsidP="007F0189">
      <w:pPr>
        <w:pStyle w:val="NoSpacing"/>
      </w:pPr>
      <w:r>
        <w:t>The Clerk and the Chairman had received a request from Ellie Buckton, Healthy</w:t>
      </w:r>
      <w:r w:rsidR="00B04C06">
        <w:t xml:space="preserve"> Fenland Project Coordinator to attend the next meeting. Members agreed.</w:t>
      </w:r>
    </w:p>
    <w:p w14:paraId="60F9C2F0" w14:textId="684E8EC9" w:rsidR="00DF0237" w:rsidRDefault="00DF0237" w:rsidP="007F0189">
      <w:pPr>
        <w:pStyle w:val="NoSpacing"/>
      </w:pPr>
      <w:r>
        <w:t xml:space="preserve">The Clerk </w:t>
      </w:r>
      <w:r w:rsidR="00240FF7">
        <w:t xml:space="preserve">reported a request from Phil Jones of </w:t>
      </w:r>
      <w:r w:rsidR="00F0307C">
        <w:t xml:space="preserve">TAZIKER regarding communication with the community regarding the railway car park project. Members agreed that the information </w:t>
      </w:r>
      <w:r w:rsidR="003675F9">
        <w:t xml:space="preserve">should be placed on the </w:t>
      </w:r>
      <w:r w:rsidR="00EE72C0">
        <w:t>council’s</w:t>
      </w:r>
      <w:r w:rsidR="003675F9">
        <w:t xml:space="preserve"> website and in Manea Matters.</w:t>
      </w:r>
    </w:p>
    <w:p w14:paraId="28C89EAC" w14:textId="337BE44F" w:rsidR="00EE72C0" w:rsidRDefault="00EE72C0" w:rsidP="007F0189">
      <w:pPr>
        <w:pStyle w:val="NoSpacing"/>
      </w:pPr>
    </w:p>
    <w:p w14:paraId="32F26A8A" w14:textId="3CFA8DDD" w:rsidR="00EE72C0" w:rsidRPr="00064FB1" w:rsidRDefault="00C215E1" w:rsidP="007F0189">
      <w:pPr>
        <w:pStyle w:val="NoSpacing"/>
        <w:rPr>
          <w:b/>
          <w:bCs/>
        </w:rPr>
      </w:pPr>
      <w:r w:rsidRPr="00064FB1">
        <w:rPr>
          <w:b/>
          <w:bCs/>
        </w:rPr>
        <w:t>M047/20: Date and time of next meeting: Monday 21</w:t>
      </w:r>
      <w:r w:rsidRPr="00064FB1">
        <w:rPr>
          <w:b/>
          <w:bCs/>
          <w:vertAlign w:val="superscript"/>
        </w:rPr>
        <w:t>st</w:t>
      </w:r>
      <w:r w:rsidRPr="00064FB1">
        <w:rPr>
          <w:b/>
          <w:bCs/>
        </w:rPr>
        <w:t xml:space="preserve"> September 2020</w:t>
      </w:r>
      <w:r w:rsidR="00350EA2" w:rsidRPr="00064FB1">
        <w:rPr>
          <w:b/>
          <w:bCs/>
        </w:rPr>
        <w:t xml:space="preserve"> at 7.00pm.</w:t>
      </w:r>
    </w:p>
    <w:p w14:paraId="73212FEC" w14:textId="5B386C5D" w:rsidR="00350EA2" w:rsidRPr="00064FB1" w:rsidRDefault="00350EA2" w:rsidP="007F0189">
      <w:pPr>
        <w:pStyle w:val="NoSpacing"/>
        <w:rPr>
          <w:b/>
          <w:bCs/>
        </w:rPr>
      </w:pPr>
    </w:p>
    <w:p w14:paraId="1EA220E7" w14:textId="08FB0633" w:rsidR="00350EA2" w:rsidRDefault="00350EA2" w:rsidP="007F0189">
      <w:pPr>
        <w:pStyle w:val="NoSpacing"/>
      </w:pPr>
      <w:r>
        <w:t>The meeting closed at 9.35pm</w:t>
      </w:r>
    </w:p>
    <w:p w14:paraId="212979F1" w14:textId="4F37DADB" w:rsidR="00350EA2" w:rsidRDefault="00350EA2" w:rsidP="007F0189">
      <w:pPr>
        <w:pStyle w:val="NoSpacing"/>
      </w:pPr>
    </w:p>
    <w:p w14:paraId="2CD3E844" w14:textId="588230F9" w:rsidR="00350EA2" w:rsidRDefault="00350EA2" w:rsidP="007F0189">
      <w:pPr>
        <w:pStyle w:val="NoSpacing"/>
      </w:pPr>
    </w:p>
    <w:p w14:paraId="159DAA1C" w14:textId="51EF1351" w:rsidR="00350EA2" w:rsidRPr="00064FB1" w:rsidRDefault="00350EA2" w:rsidP="007F0189">
      <w:pPr>
        <w:pStyle w:val="NoSpacing"/>
        <w:rPr>
          <w:b/>
          <w:bCs/>
        </w:rPr>
      </w:pPr>
      <w:proofErr w:type="gramStart"/>
      <w:r w:rsidRPr="00064FB1">
        <w:rPr>
          <w:b/>
          <w:bCs/>
        </w:rPr>
        <w:t>Signed</w:t>
      </w:r>
      <w:r w:rsidR="001D15EA" w:rsidRPr="00064FB1">
        <w:rPr>
          <w:b/>
          <w:bCs/>
        </w:rPr>
        <w:t>:…</w:t>
      </w:r>
      <w:proofErr w:type="gramEnd"/>
      <w:r w:rsidR="001D15EA" w:rsidRPr="00064FB1">
        <w:rPr>
          <w:b/>
          <w:bCs/>
        </w:rPr>
        <w:t>……………………………………………………………………………………………..Chairman</w:t>
      </w:r>
    </w:p>
    <w:p w14:paraId="5BC4F592" w14:textId="2E0DD881" w:rsidR="001D15EA" w:rsidRPr="00064FB1" w:rsidRDefault="001D15EA" w:rsidP="007F0189">
      <w:pPr>
        <w:pStyle w:val="NoSpacing"/>
        <w:rPr>
          <w:b/>
          <w:bCs/>
        </w:rPr>
      </w:pPr>
    </w:p>
    <w:p w14:paraId="64378701" w14:textId="41432FC4" w:rsidR="001D15EA" w:rsidRPr="00064FB1" w:rsidRDefault="001D15EA" w:rsidP="007F0189">
      <w:pPr>
        <w:pStyle w:val="NoSpacing"/>
        <w:rPr>
          <w:b/>
          <w:bCs/>
        </w:rPr>
      </w:pPr>
    </w:p>
    <w:p w14:paraId="498C5C74" w14:textId="1E0ABBD7" w:rsidR="001D15EA" w:rsidRPr="00064FB1" w:rsidRDefault="001D15EA" w:rsidP="007F0189">
      <w:pPr>
        <w:pStyle w:val="NoSpacing"/>
        <w:rPr>
          <w:b/>
          <w:bCs/>
        </w:rPr>
      </w:pPr>
      <w:proofErr w:type="gramStart"/>
      <w:r w:rsidRPr="00064FB1">
        <w:rPr>
          <w:b/>
          <w:bCs/>
        </w:rPr>
        <w:t>Date:…</w:t>
      </w:r>
      <w:proofErr w:type="gramEnd"/>
      <w:r w:rsidRPr="00064FB1">
        <w:rPr>
          <w:b/>
          <w:bCs/>
        </w:rPr>
        <w:t>……………………………………………………………….</w:t>
      </w:r>
    </w:p>
    <w:p w14:paraId="4560446A" w14:textId="192D6F27" w:rsidR="00EE72C0" w:rsidRPr="00064FB1" w:rsidRDefault="00EE72C0" w:rsidP="007F0189">
      <w:pPr>
        <w:pStyle w:val="NoSpacing"/>
        <w:rPr>
          <w:b/>
          <w:bCs/>
        </w:rPr>
      </w:pPr>
    </w:p>
    <w:p w14:paraId="7F0DDA12" w14:textId="77777777" w:rsidR="00EE72C0" w:rsidRDefault="00EE72C0" w:rsidP="007F0189">
      <w:pPr>
        <w:pStyle w:val="NoSpacing"/>
      </w:pPr>
    </w:p>
    <w:p w14:paraId="2B4B3302" w14:textId="30CC95D1" w:rsidR="002F6841" w:rsidRDefault="002F6841" w:rsidP="007F0189">
      <w:pPr>
        <w:pStyle w:val="NoSpacing"/>
      </w:pPr>
    </w:p>
    <w:p w14:paraId="339C3EAE" w14:textId="0C1D6531" w:rsidR="00577A39" w:rsidRDefault="00577A39" w:rsidP="007F0189">
      <w:pPr>
        <w:pStyle w:val="NoSpacing"/>
      </w:pPr>
    </w:p>
    <w:p w14:paraId="5EBFC351" w14:textId="7DB4F54E" w:rsidR="00577A39" w:rsidRDefault="00577A39" w:rsidP="007F0189">
      <w:pPr>
        <w:pStyle w:val="NoSpacing"/>
      </w:pPr>
    </w:p>
    <w:p w14:paraId="2233AD58" w14:textId="338DD41F" w:rsidR="00577A39" w:rsidRDefault="00577A39" w:rsidP="007F0189">
      <w:pPr>
        <w:pStyle w:val="NoSpacing"/>
      </w:pPr>
    </w:p>
    <w:p w14:paraId="630F8A38" w14:textId="663661D4" w:rsidR="00577A39" w:rsidRDefault="00577A39" w:rsidP="007F0189">
      <w:pPr>
        <w:pStyle w:val="NoSpacing"/>
      </w:pPr>
    </w:p>
    <w:p w14:paraId="4F53F9E6" w14:textId="63A6DE5E" w:rsidR="00577A39" w:rsidRDefault="00577A39" w:rsidP="007F0189">
      <w:pPr>
        <w:pStyle w:val="NoSpacing"/>
      </w:pPr>
    </w:p>
    <w:p w14:paraId="13ADB8FB" w14:textId="0A9E4031" w:rsidR="00577A39" w:rsidRDefault="00577A39" w:rsidP="007F0189">
      <w:pPr>
        <w:pStyle w:val="NoSpacing"/>
      </w:pPr>
    </w:p>
    <w:p w14:paraId="74114475" w14:textId="557C203C" w:rsidR="00577A39" w:rsidRDefault="00577A39" w:rsidP="007F0189">
      <w:pPr>
        <w:pStyle w:val="NoSpacing"/>
      </w:pPr>
    </w:p>
    <w:p w14:paraId="15ED6EA6" w14:textId="50BA8968" w:rsidR="00577A39" w:rsidRDefault="00577A39" w:rsidP="007F0189">
      <w:pPr>
        <w:pStyle w:val="NoSpacing"/>
      </w:pPr>
    </w:p>
    <w:p w14:paraId="1F362FFA" w14:textId="7CDB5173" w:rsidR="00577A39" w:rsidRDefault="00577A39" w:rsidP="007F0189">
      <w:pPr>
        <w:pStyle w:val="NoSpacing"/>
      </w:pPr>
    </w:p>
    <w:p w14:paraId="04D09B7F" w14:textId="51EA0E35" w:rsidR="00577A39" w:rsidRDefault="00577A39" w:rsidP="007F0189">
      <w:pPr>
        <w:pStyle w:val="NoSpacing"/>
      </w:pPr>
    </w:p>
    <w:p w14:paraId="1B2FF480" w14:textId="19C3A5E6" w:rsidR="00577A39" w:rsidRDefault="00577A39" w:rsidP="007F0189">
      <w:pPr>
        <w:pStyle w:val="NoSpacing"/>
      </w:pPr>
    </w:p>
    <w:p w14:paraId="01C02267" w14:textId="42F48596" w:rsidR="00577A39" w:rsidRDefault="00577A39" w:rsidP="007F0189">
      <w:pPr>
        <w:pStyle w:val="NoSpacing"/>
      </w:pPr>
    </w:p>
    <w:p w14:paraId="39B59FDD" w14:textId="07C2C000" w:rsidR="00577A39" w:rsidRDefault="00577A39" w:rsidP="007F0189">
      <w:pPr>
        <w:pStyle w:val="NoSpacing"/>
      </w:pPr>
    </w:p>
    <w:p w14:paraId="554C63E4" w14:textId="6EA0FBE4" w:rsidR="00577A39" w:rsidRDefault="00577A39" w:rsidP="007F0189">
      <w:pPr>
        <w:pStyle w:val="NoSpacing"/>
      </w:pPr>
    </w:p>
    <w:p w14:paraId="30EC4068" w14:textId="726FA2E1" w:rsidR="00577A39" w:rsidRDefault="00577A39" w:rsidP="007F0189">
      <w:pPr>
        <w:pStyle w:val="NoSpacing"/>
      </w:pPr>
    </w:p>
    <w:p w14:paraId="3FC88E6B" w14:textId="0C0C824E" w:rsidR="00577A39" w:rsidRDefault="00577A39" w:rsidP="007F0189">
      <w:pPr>
        <w:pStyle w:val="NoSpacing"/>
      </w:pPr>
    </w:p>
    <w:p w14:paraId="56EF9F3C" w14:textId="41BCA3C7" w:rsidR="00577A39" w:rsidRDefault="00577A39" w:rsidP="007F0189">
      <w:pPr>
        <w:pStyle w:val="NoSpacing"/>
      </w:pPr>
    </w:p>
    <w:p w14:paraId="7CE3E11B" w14:textId="4D3FC484" w:rsidR="00577A39" w:rsidRDefault="00577A39" w:rsidP="007F0189">
      <w:pPr>
        <w:pStyle w:val="NoSpacing"/>
      </w:pPr>
    </w:p>
    <w:p w14:paraId="2262D199" w14:textId="440FA5A9" w:rsidR="00577A39" w:rsidRDefault="00577A39" w:rsidP="007F0189">
      <w:pPr>
        <w:pStyle w:val="NoSpacing"/>
      </w:pPr>
    </w:p>
    <w:p w14:paraId="27531E63" w14:textId="146F6115" w:rsidR="00577A39" w:rsidRDefault="00577A39" w:rsidP="007F0189">
      <w:pPr>
        <w:pStyle w:val="NoSpacing"/>
      </w:pPr>
    </w:p>
    <w:p w14:paraId="0FEC1A9B" w14:textId="6FC553B8" w:rsidR="00326CBC" w:rsidRDefault="00326CBC" w:rsidP="007F0189">
      <w:pPr>
        <w:pStyle w:val="NoSpacing"/>
      </w:pPr>
    </w:p>
    <w:p w14:paraId="0029A884" w14:textId="59328E5E" w:rsidR="00326CBC" w:rsidRDefault="00326CBC" w:rsidP="007F0189">
      <w:pPr>
        <w:pStyle w:val="NoSpacing"/>
      </w:pPr>
    </w:p>
    <w:p w14:paraId="038C91C2" w14:textId="42C066AA" w:rsidR="00326CBC" w:rsidRDefault="00326CBC" w:rsidP="007F0189">
      <w:pPr>
        <w:pStyle w:val="NoSpacing"/>
      </w:pPr>
    </w:p>
    <w:p w14:paraId="6A2F6185" w14:textId="36BD1C62" w:rsidR="00326CBC" w:rsidRDefault="00326CBC" w:rsidP="007F0189">
      <w:pPr>
        <w:pStyle w:val="NoSpacing"/>
      </w:pPr>
    </w:p>
    <w:p w14:paraId="3246B43D" w14:textId="77777777" w:rsidR="00326CBC" w:rsidRDefault="00326CBC" w:rsidP="007F0189">
      <w:pPr>
        <w:pStyle w:val="NoSpacing"/>
      </w:pPr>
    </w:p>
    <w:p w14:paraId="2ABA69C4" w14:textId="4C78532D" w:rsidR="00577A39" w:rsidRDefault="00577A39" w:rsidP="007F0189">
      <w:pPr>
        <w:pStyle w:val="NoSpacing"/>
      </w:pPr>
    </w:p>
    <w:p w14:paraId="3F1BD06C" w14:textId="2917885E" w:rsidR="00577A39" w:rsidRDefault="00577A39" w:rsidP="007F0189">
      <w:pPr>
        <w:pStyle w:val="NoSpacing"/>
      </w:pPr>
    </w:p>
    <w:p w14:paraId="06D73C6B" w14:textId="0A35862D" w:rsidR="00577A39" w:rsidRDefault="00577A39" w:rsidP="007F0189">
      <w:pPr>
        <w:pStyle w:val="NoSpacing"/>
      </w:pPr>
    </w:p>
    <w:tbl>
      <w:tblPr>
        <w:tblW w:w="6866" w:type="dxa"/>
        <w:tblInd w:w="108" w:type="dxa"/>
        <w:tblLook w:val="04A0" w:firstRow="1" w:lastRow="0" w:firstColumn="1" w:lastColumn="0" w:noHBand="0" w:noVBand="1"/>
      </w:tblPr>
      <w:tblGrid>
        <w:gridCol w:w="968"/>
        <w:gridCol w:w="930"/>
        <w:gridCol w:w="1056"/>
        <w:gridCol w:w="222"/>
        <w:gridCol w:w="1873"/>
        <w:gridCol w:w="1056"/>
        <w:gridCol w:w="1091"/>
      </w:tblGrid>
      <w:tr w:rsidR="008A15BD" w:rsidRPr="008A15BD" w14:paraId="221BBF5B" w14:textId="77777777" w:rsidTr="008A15BD">
        <w:trPr>
          <w:trHeight w:val="300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D44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MANEA PARISH COUNCIL - FINANCIAL REPORT - AUGUST 2020</w:t>
            </w:r>
          </w:p>
        </w:tc>
      </w:tr>
      <w:tr w:rsidR="008A15BD" w:rsidRPr="008A15BD" w14:paraId="50E60088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BA2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0AD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362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8F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74E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64A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5AD2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2CEAB0B2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3DDF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D08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0E82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92EE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81F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17ED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Expenditure</w:t>
            </w:r>
          </w:p>
        </w:tc>
      </w:tr>
      <w:tr w:rsidR="008A15BD" w:rsidRPr="008A15BD" w14:paraId="1F871B8E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F16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157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Carp Syndicate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1F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500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A. Melton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B7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6B2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</w:p>
        </w:tc>
      </w:tr>
      <w:tr w:rsidR="008A15BD" w:rsidRPr="008A15BD" w14:paraId="6F575B98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59A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169.5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4592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Course Fishing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69A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ED24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 F Mandley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497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569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</w:tr>
      <w:tr w:rsidR="008A15BD" w:rsidRPr="008A15BD" w14:paraId="4E613D94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B6E1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581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MUGA Hire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F72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A21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Fenland Fisheries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2EE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E1D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Spraying</w:t>
            </w:r>
          </w:p>
        </w:tc>
      </w:tr>
      <w:tr w:rsidR="008A15BD" w:rsidRPr="008A15BD" w14:paraId="3FCC5FD6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7F4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6.49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F5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AEDC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A8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368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Fenland Leisure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DA1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2F5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Matting</w:t>
            </w:r>
          </w:p>
        </w:tc>
      </w:tr>
      <w:tr w:rsidR="008A15BD" w:rsidRPr="008A15BD" w14:paraId="7CE2C50D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C6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B39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D6F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AB64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6C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Fenland Leisure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276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712.8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FA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Matting</w:t>
            </w:r>
          </w:p>
        </w:tc>
      </w:tr>
      <w:tr w:rsidR="008A15BD" w:rsidRPr="008A15BD" w14:paraId="50F16A40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D26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142A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C12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237B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E36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Fenland Leisure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73B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17034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E6A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Matting</w:t>
            </w:r>
          </w:p>
        </w:tc>
      </w:tr>
      <w:tr w:rsidR="008A15BD" w:rsidRPr="008A15BD" w14:paraId="36FDFFE8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8BF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CE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00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71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C8E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E Mason and Son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436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5496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02D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Grounds</w:t>
            </w:r>
          </w:p>
        </w:tc>
      </w:tr>
      <w:tr w:rsidR="008A15BD" w:rsidRPr="008A15BD" w14:paraId="4FFD0101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DF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50A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AD34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56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36A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FJS Services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48C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10.92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CF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Clips</w:t>
            </w:r>
          </w:p>
        </w:tc>
      </w:tr>
      <w:tr w:rsidR="008A15BD" w:rsidRPr="008A15BD" w14:paraId="256F3597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5795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F4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18E8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E68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97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Came and 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429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1869.45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6BC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</w:tr>
      <w:tr w:rsidR="008A15BD" w:rsidRPr="008A15BD" w14:paraId="6C1AC5AA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F1C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31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80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40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306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A Ryman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883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93.17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E2D4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Cleaner</w:t>
            </w:r>
          </w:p>
        </w:tc>
      </w:tr>
      <w:tr w:rsidR="008A15BD" w:rsidRPr="008A15BD" w14:paraId="01170DBE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51D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B3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26C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C7C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CF5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Ridgeons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76A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26.74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12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Repairs</w:t>
            </w:r>
          </w:p>
        </w:tc>
      </w:tr>
      <w:tr w:rsidR="008A15BD" w:rsidRPr="008A15BD" w14:paraId="286DEA2D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1D3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578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558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91E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102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D85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95.66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06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</w:tr>
      <w:tr w:rsidR="008A15BD" w:rsidRPr="008A15BD" w14:paraId="6B505AB6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75C6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F3F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5B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BFF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A28D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M. Willmott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EE9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BDF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Caretaker</w:t>
            </w:r>
          </w:p>
        </w:tc>
      </w:tr>
      <w:tr w:rsidR="008A15BD" w:rsidRPr="008A15BD" w14:paraId="539391AC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ADF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F24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F69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5FD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F265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S. Emery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B1B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289.5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06A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Repairs</w:t>
            </w:r>
          </w:p>
        </w:tc>
      </w:tr>
      <w:tr w:rsidR="008A15BD" w:rsidRPr="008A15BD" w14:paraId="6B630092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520B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2AC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992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2FF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4C8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5D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8F9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4FB3C13A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D24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F324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24A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327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2CB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55B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53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3E02C231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925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508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6E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30E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0CF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7CC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E08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44F7E98D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AEDE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3575.99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1EB0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DF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E8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875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8CF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27061.24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51E7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A15BD" w:rsidRPr="008A15BD" w14:paraId="4A4D724A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FDE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C3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07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69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88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595B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1A3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4ECC0BF1" w14:textId="77777777" w:rsidTr="008A15BD">
        <w:trPr>
          <w:trHeight w:val="300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630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Balances at the Bank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918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66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83D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63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AF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016B5A92" w14:textId="77777777" w:rsidTr="008A15BD">
        <w:trPr>
          <w:trHeight w:val="300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ED2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Current Account: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1D6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82190.19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ADBF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DBB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481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1CF9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194E5967" w14:textId="77777777" w:rsidTr="008A15BD">
        <w:trPr>
          <w:trHeight w:val="300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BEA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Deposit Account: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E51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color w:val="000000"/>
                <w:lang w:eastAsia="en-GB"/>
              </w:rPr>
              <w:t>85193.05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225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86EE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D40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1599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5BD" w:rsidRPr="008A15BD" w14:paraId="39D8FA3E" w14:textId="77777777" w:rsidTr="008A15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2D5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698" w14:textId="77777777" w:rsidR="008A15BD" w:rsidRPr="008A15BD" w:rsidRDefault="008A15BD" w:rsidP="008A1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52A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A15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167383.2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532" w14:textId="77777777" w:rsidR="008A15BD" w:rsidRPr="008A15BD" w:rsidRDefault="008A15BD" w:rsidP="008A1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916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422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63D" w14:textId="77777777" w:rsidR="008A15BD" w:rsidRPr="008A15BD" w:rsidRDefault="008A15BD" w:rsidP="008A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26933C1" w14:textId="77777777" w:rsidR="00577A39" w:rsidRPr="001A28AE" w:rsidRDefault="00577A39" w:rsidP="007F0189">
      <w:pPr>
        <w:pStyle w:val="NoSpacing"/>
      </w:pPr>
    </w:p>
    <w:sectPr w:rsidR="00577A39" w:rsidRPr="001A28AE" w:rsidSect="00DD2A5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955A" w14:textId="77777777" w:rsidR="00FF017F" w:rsidRDefault="00FF017F" w:rsidP="004932B6">
      <w:pPr>
        <w:spacing w:after="0" w:line="240" w:lineRule="auto"/>
      </w:pPr>
      <w:r>
        <w:separator/>
      </w:r>
    </w:p>
  </w:endnote>
  <w:endnote w:type="continuationSeparator" w:id="0">
    <w:p w14:paraId="6A126F15" w14:textId="77777777" w:rsidR="00FF017F" w:rsidRDefault="00FF017F" w:rsidP="0049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78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46A07" w14:textId="70B10F38" w:rsidR="00472A9E" w:rsidRDefault="00472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C33FD" w14:textId="77777777" w:rsidR="004932B6" w:rsidRDefault="0049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45B2" w14:textId="77777777" w:rsidR="00FF017F" w:rsidRDefault="00FF017F" w:rsidP="004932B6">
      <w:pPr>
        <w:spacing w:after="0" w:line="240" w:lineRule="auto"/>
      </w:pPr>
      <w:r>
        <w:separator/>
      </w:r>
    </w:p>
  </w:footnote>
  <w:footnote w:type="continuationSeparator" w:id="0">
    <w:p w14:paraId="5FC54B1B" w14:textId="77777777" w:rsidR="00FF017F" w:rsidRDefault="00FF017F" w:rsidP="0049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5890" w14:textId="427E74DE" w:rsidR="004932B6" w:rsidRDefault="0049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A25F65"/>
    <w:multiLevelType w:val="hybridMultilevel"/>
    <w:tmpl w:val="C7FE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28AE"/>
    <w:rsid w:val="00014330"/>
    <w:rsid w:val="0005272A"/>
    <w:rsid w:val="00064FB1"/>
    <w:rsid w:val="00070A8E"/>
    <w:rsid w:val="000F77BE"/>
    <w:rsid w:val="001679F3"/>
    <w:rsid w:val="0018425A"/>
    <w:rsid w:val="00186B57"/>
    <w:rsid w:val="001A28AE"/>
    <w:rsid w:val="001B701D"/>
    <w:rsid w:val="001D15EA"/>
    <w:rsid w:val="001F30F5"/>
    <w:rsid w:val="00205545"/>
    <w:rsid w:val="00234F78"/>
    <w:rsid w:val="00240FF7"/>
    <w:rsid w:val="00290EC0"/>
    <w:rsid w:val="0029382A"/>
    <w:rsid w:val="002B3C5D"/>
    <w:rsid w:val="002F6841"/>
    <w:rsid w:val="0030397E"/>
    <w:rsid w:val="00311B16"/>
    <w:rsid w:val="00326CBC"/>
    <w:rsid w:val="00337BDA"/>
    <w:rsid w:val="00350EA2"/>
    <w:rsid w:val="00357A06"/>
    <w:rsid w:val="003675F9"/>
    <w:rsid w:val="00374450"/>
    <w:rsid w:val="00385ABB"/>
    <w:rsid w:val="003B5A14"/>
    <w:rsid w:val="003C3B55"/>
    <w:rsid w:val="003C62DF"/>
    <w:rsid w:val="003F1484"/>
    <w:rsid w:val="00402D2D"/>
    <w:rsid w:val="00451469"/>
    <w:rsid w:val="00452ED5"/>
    <w:rsid w:val="00472A9E"/>
    <w:rsid w:val="00476A7D"/>
    <w:rsid w:val="004932B6"/>
    <w:rsid w:val="004A5552"/>
    <w:rsid w:val="004D06CD"/>
    <w:rsid w:val="004D15E8"/>
    <w:rsid w:val="00501089"/>
    <w:rsid w:val="00533FFD"/>
    <w:rsid w:val="00536F7E"/>
    <w:rsid w:val="00577A39"/>
    <w:rsid w:val="005E0BB6"/>
    <w:rsid w:val="005F196E"/>
    <w:rsid w:val="00625816"/>
    <w:rsid w:val="006F3BC9"/>
    <w:rsid w:val="006F758E"/>
    <w:rsid w:val="007004A8"/>
    <w:rsid w:val="0075609C"/>
    <w:rsid w:val="007634F5"/>
    <w:rsid w:val="007719BD"/>
    <w:rsid w:val="00790EFF"/>
    <w:rsid w:val="007F0189"/>
    <w:rsid w:val="00820879"/>
    <w:rsid w:val="00846B84"/>
    <w:rsid w:val="0086511C"/>
    <w:rsid w:val="00885090"/>
    <w:rsid w:val="008A15BD"/>
    <w:rsid w:val="008C3083"/>
    <w:rsid w:val="009127D5"/>
    <w:rsid w:val="00913810"/>
    <w:rsid w:val="00921790"/>
    <w:rsid w:val="00945D71"/>
    <w:rsid w:val="0095750F"/>
    <w:rsid w:val="00982E8B"/>
    <w:rsid w:val="00984CE6"/>
    <w:rsid w:val="009A471F"/>
    <w:rsid w:val="009D4D70"/>
    <w:rsid w:val="009D7A7E"/>
    <w:rsid w:val="00A0143E"/>
    <w:rsid w:val="00A02488"/>
    <w:rsid w:val="00A53005"/>
    <w:rsid w:val="00B04C06"/>
    <w:rsid w:val="00B61289"/>
    <w:rsid w:val="00B66A64"/>
    <w:rsid w:val="00B72EE8"/>
    <w:rsid w:val="00B74340"/>
    <w:rsid w:val="00B8757F"/>
    <w:rsid w:val="00BE611C"/>
    <w:rsid w:val="00C215E1"/>
    <w:rsid w:val="00C24175"/>
    <w:rsid w:val="00C72A45"/>
    <w:rsid w:val="00C75CAC"/>
    <w:rsid w:val="00C90111"/>
    <w:rsid w:val="00C905BC"/>
    <w:rsid w:val="00CD4FAA"/>
    <w:rsid w:val="00CE24A6"/>
    <w:rsid w:val="00CF0846"/>
    <w:rsid w:val="00D52BE4"/>
    <w:rsid w:val="00D61F08"/>
    <w:rsid w:val="00D76196"/>
    <w:rsid w:val="00D8548B"/>
    <w:rsid w:val="00DA5B7B"/>
    <w:rsid w:val="00DD1F08"/>
    <w:rsid w:val="00DD2A51"/>
    <w:rsid w:val="00DF0237"/>
    <w:rsid w:val="00E16573"/>
    <w:rsid w:val="00E40A24"/>
    <w:rsid w:val="00E44F38"/>
    <w:rsid w:val="00E66A61"/>
    <w:rsid w:val="00E73E70"/>
    <w:rsid w:val="00EA33CF"/>
    <w:rsid w:val="00EB79D0"/>
    <w:rsid w:val="00EC2042"/>
    <w:rsid w:val="00EE72C0"/>
    <w:rsid w:val="00F0307C"/>
    <w:rsid w:val="00F57B0E"/>
    <w:rsid w:val="00F638FB"/>
    <w:rsid w:val="00FC45EF"/>
    <w:rsid w:val="00FE29C8"/>
    <w:rsid w:val="00FE7129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54A90"/>
  <w15:chartTrackingRefBased/>
  <w15:docId w15:val="{19DE11CF-D83E-410C-A93E-A8B0982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EF"/>
  </w:style>
  <w:style w:type="paragraph" w:styleId="Heading1">
    <w:name w:val="heading 1"/>
    <w:basedOn w:val="Normal"/>
    <w:next w:val="Normal"/>
    <w:link w:val="Heading1Char"/>
    <w:uiPriority w:val="9"/>
    <w:qFormat/>
    <w:rsid w:val="00FC45EF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EF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5E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5E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5E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5E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5E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5E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5E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5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B6"/>
  </w:style>
  <w:style w:type="paragraph" w:styleId="Footer">
    <w:name w:val="footer"/>
    <w:basedOn w:val="Normal"/>
    <w:link w:val="FooterChar"/>
    <w:uiPriority w:val="99"/>
    <w:unhideWhenUsed/>
    <w:rsid w:val="0049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B6"/>
  </w:style>
  <w:style w:type="character" w:customStyle="1" w:styleId="Heading1Char">
    <w:name w:val="Heading 1 Char"/>
    <w:basedOn w:val="DefaultParagraphFont"/>
    <w:link w:val="Heading1"/>
    <w:uiPriority w:val="9"/>
    <w:rsid w:val="00FC45E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E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5E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5E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5E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5E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5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5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5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45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45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5E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5E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45E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C45E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C45EF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45E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45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5E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5E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45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45E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45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45E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45E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5EF"/>
    <w:pPr>
      <w:outlineLvl w:val="9"/>
    </w:pPr>
  </w:style>
  <w:style w:type="table" w:styleId="TableGrid">
    <w:name w:val="Table Grid"/>
    <w:basedOn w:val="TableNormal"/>
    <w:uiPriority w:val="59"/>
    <w:rsid w:val="00F638F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AB26-AFEA-4054-9ABB-E8D146C1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998</Words>
  <Characters>5694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113</cp:revision>
  <cp:lastPrinted>2020-09-19T08:08:00Z</cp:lastPrinted>
  <dcterms:created xsi:type="dcterms:W3CDTF">2020-08-29T07:44:00Z</dcterms:created>
  <dcterms:modified xsi:type="dcterms:W3CDTF">2020-09-19T08:12:00Z</dcterms:modified>
</cp:coreProperties>
</file>